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87FF9" w14:textId="77777777" w:rsidR="00DB153D" w:rsidRDefault="00DB153D" w:rsidP="00DB153D">
      <w:pPr>
        <w:jc w:val="center"/>
        <w:rPr>
          <w:rFonts w:ascii="Adobe Fan Heiti Std B" w:eastAsia="Adobe Fan Heiti Std B" w:hAnsi="Adobe Fan Heiti Std B"/>
          <w:sz w:val="48"/>
          <w:szCs w:val="48"/>
        </w:rPr>
      </w:pPr>
      <w:r>
        <w:rPr>
          <w:rFonts w:ascii="Adobe Fan Heiti Std B" w:eastAsia="Adobe Fan Heiti Std B" w:hAnsi="Adobe Fan Heiti Std B"/>
          <w:b/>
          <w:sz w:val="48"/>
          <w:szCs w:val="48"/>
          <w:u w:val="single"/>
        </w:rPr>
        <w:t>Tempera Batik Painting</w:t>
      </w:r>
    </w:p>
    <w:p w14:paraId="35E24F65" w14:textId="77777777" w:rsidR="00DB153D" w:rsidRDefault="00DB153D" w:rsidP="00DB153D">
      <w:pPr>
        <w:rPr>
          <w:rFonts w:ascii="Adobe Devanagari" w:eastAsia="Adobe Fan Heiti Std B" w:hAnsi="Adobe Devanagari" w:cs="Adobe Devanagari"/>
          <w:sz w:val="24"/>
          <w:szCs w:val="24"/>
        </w:rPr>
      </w:pPr>
      <w:r>
        <w:rPr>
          <w:rFonts w:ascii="Adobe Devanagari" w:eastAsia="Adobe Fan Heiti Std B" w:hAnsi="Adobe Devanagari" w:cs="Adobe Devanagari"/>
          <w:sz w:val="24"/>
          <w:szCs w:val="24"/>
        </w:rPr>
        <w:t>Materials:</w:t>
      </w:r>
    </w:p>
    <w:p w14:paraId="460CAAA9" w14:textId="77777777" w:rsidR="00DB153D" w:rsidRDefault="00DB153D" w:rsidP="00DB153D">
      <w:pPr>
        <w:rPr>
          <w:rFonts w:ascii="Adobe Devanagari" w:eastAsia="Adobe Fan Heiti Std B" w:hAnsi="Adobe Devanagari" w:cs="Adobe Devanagari"/>
          <w:sz w:val="24"/>
          <w:szCs w:val="24"/>
        </w:rPr>
      </w:pPr>
      <w:r>
        <w:rPr>
          <w:rFonts w:ascii="Adobe Devanagari" w:eastAsia="Adobe Fan Heiti Std B" w:hAnsi="Adobe Devanagari" w:cs="Adobe Devanagari"/>
          <w:sz w:val="24"/>
          <w:szCs w:val="24"/>
        </w:rPr>
        <w:t>2 or more acrylic/tempera brushes, water filled container, black ink in container, tempera paint in various bright colors, light chalk pastel, construction paper, drawing board, paper towels</w:t>
      </w:r>
    </w:p>
    <w:p w14:paraId="6EFBEE7B" w14:textId="77777777" w:rsidR="00DB153D" w:rsidRDefault="00DB153D" w:rsidP="00DB153D">
      <w:pPr>
        <w:rPr>
          <w:rFonts w:ascii="Adobe Devanagari" w:eastAsia="Adobe Fan Heiti Std B" w:hAnsi="Adobe Devanagari" w:cs="Adobe Devanagari"/>
          <w:sz w:val="24"/>
          <w:szCs w:val="24"/>
        </w:rPr>
      </w:pPr>
    </w:p>
    <w:p w14:paraId="51F8E3C3" w14:textId="77777777" w:rsidR="00DB153D" w:rsidRDefault="00DB153D" w:rsidP="00DB153D">
      <w:pPr>
        <w:rPr>
          <w:rFonts w:ascii="Adobe Devanagari" w:eastAsia="Adobe Fan Heiti Std B" w:hAnsi="Adobe Devanagari" w:cs="Adobe Devanagari"/>
          <w:sz w:val="24"/>
          <w:szCs w:val="24"/>
        </w:rPr>
      </w:pPr>
      <w:r>
        <w:rPr>
          <w:rFonts w:ascii="Adobe Devanagari" w:eastAsia="Adobe Fan Heiti Std B" w:hAnsi="Adobe Devanagari" w:cs="Adobe Devanagari"/>
          <w:sz w:val="24"/>
          <w:szCs w:val="24"/>
        </w:rPr>
        <w:t>Set up:</w:t>
      </w:r>
    </w:p>
    <w:p w14:paraId="54468C13" w14:textId="77777777" w:rsidR="00DB153D" w:rsidRDefault="00DB153D" w:rsidP="00DB153D">
      <w:pPr>
        <w:pStyle w:val="ListParagraph"/>
        <w:numPr>
          <w:ilvl w:val="0"/>
          <w:numId w:val="1"/>
        </w:numPr>
        <w:rPr>
          <w:rFonts w:ascii="Adobe Devanagari" w:eastAsia="Adobe Fan Heiti Std B" w:hAnsi="Adobe Devanagari" w:cs="Adobe Devanagari"/>
          <w:sz w:val="24"/>
          <w:szCs w:val="24"/>
        </w:rPr>
      </w:pPr>
      <w:r>
        <w:rPr>
          <w:rFonts w:ascii="Adobe Devanagari" w:eastAsia="Adobe Fan Heiti Std B" w:hAnsi="Adobe Devanagari" w:cs="Adobe Devanagari"/>
          <w:sz w:val="24"/>
          <w:szCs w:val="24"/>
        </w:rPr>
        <w:t xml:space="preserve">Have all supplies at your desk ready to go BEFORE you start </w:t>
      </w:r>
    </w:p>
    <w:p w14:paraId="3178A5BF" w14:textId="77777777" w:rsidR="00DB153D" w:rsidRDefault="00DB153D" w:rsidP="00DB153D">
      <w:pPr>
        <w:pStyle w:val="ListParagraph"/>
        <w:rPr>
          <w:rFonts w:ascii="Adobe Devanagari" w:eastAsia="Adobe Fan Heiti Std B" w:hAnsi="Adobe Devanagari" w:cs="Adobe Devanagari"/>
          <w:sz w:val="24"/>
          <w:szCs w:val="24"/>
        </w:rPr>
      </w:pPr>
      <w:r>
        <w:rPr>
          <w:rFonts w:ascii="Adobe Devanagari" w:eastAsia="Adobe Fan Heiti Std B" w:hAnsi="Adobe Devanagari" w:cs="Adobe Devanagari"/>
          <w:sz w:val="24"/>
          <w:szCs w:val="24"/>
        </w:rPr>
        <w:t>***YOU WILL WANT TO WEAR AN APRON OR SMOCK, INK STAINS CLOTHES</w:t>
      </w:r>
    </w:p>
    <w:p w14:paraId="7C7B58FD" w14:textId="77777777" w:rsidR="00260957" w:rsidRDefault="00260957" w:rsidP="00260957">
      <w:pPr>
        <w:pStyle w:val="ListParagraph"/>
        <w:numPr>
          <w:ilvl w:val="0"/>
          <w:numId w:val="1"/>
        </w:numPr>
        <w:rPr>
          <w:rFonts w:ascii="Adobe Devanagari" w:eastAsia="Adobe Fan Heiti Std B" w:hAnsi="Adobe Devanagari" w:cs="Adobe Devanagari"/>
          <w:sz w:val="24"/>
          <w:szCs w:val="24"/>
        </w:rPr>
      </w:pPr>
      <w:r>
        <w:rPr>
          <w:rFonts w:ascii="Adobe Devanagari" w:eastAsia="Adobe Fan Heiti Std B" w:hAnsi="Adobe Devanagari" w:cs="Adobe Devanagari"/>
          <w:sz w:val="24"/>
          <w:szCs w:val="24"/>
        </w:rPr>
        <w:t xml:space="preserve">Pick out the color construction paper you’d like to use, preferably a light color so the black outline of the ink stands out </w:t>
      </w:r>
    </w:p>
    <w:p w14:paraId="2311E27D" w14:textId="77777777" w:rsidR="00260957" w:rsidRDefault="00260957" w:rsidP="00260957">
      <w:pPr>
        <w:pStyle w:val="ListParagraph"/>
        <w:numPr>
          <w:ilvl w:val="0"/>
          <w:numId w:val="1"/>
        </w:numPr>
        <w:rPr>
          <w:rFonts w:ascii="Adobe Devanagari" w:eastAsia="Adobe Fan Heiti Std B" w:hAnsi="Adobe Devanagari" w:cs="Adobe Devanagari"/>
          <w:sz w:val="24"/>
          <w:szCs w:val="24"/>
        </w:rPr>
      </w:pPr>
      <w:r>
        <w:rPr>
          <w:rFonts w:ascii="Adobe Devanagari" w:eastAsia="Adobe Fan Heiti Std B" w:hAnsi="Adobe Devanagari" w:cs="Adobe Devanagari"/>
          <w:sz w:val="24"/>
          <w:szCs w:val="24"/>
        </w:rPr>
        <w:t xml:space="preserve">Pick out a chalk pastel that is close to the color of the paper </w:t>
      </w:r>
    </w:p>
    <w:p w14:paraId="002AA391" w14:textId="77777777" w:rsidR="00260957" w:rsidRDefault="00260957" w:rsidP="00260957">
      <w:pPr>
        <w:pStyle w:val="ListParagraph"/>
        <w:numPr>
          <w:ilvl w:val="0"/>
          <w:numId w:val="1"/>
        </w:numPr>
        <w:rPr>
          <w:rFonts w:ascii="Adobe Devanagari" w:eastAsia="Adobe Fan Heiti Std B" w:hAnsi="Adobe Devanagari" w:cs="Adobe Devanagari"/>
          <w:sz w:val="24"/>
          <w:szCs w:val="24"/>
        </w:rPr>
      </w:pPr>
      <w:r>
        <w:rPr>
          <w:rFonts w:ascii="Adobe Devanagari" w:eastAsia="Adobe Fan Heiti Std B" w:hAnsi="Adobe Devanagari" w:cs="Adobe Devanagari"/>
          <w:sz w:val="24"/>
          <w:szCs w:val="24"/>
        </w:rPr>
        <w:t xml:space="preserve">Pick out at least 4 different bright colors of tempera paint and put them in a palette </w:t>
      </w:r>
    </w:p>
    <w:p w14:paraId="7ED19018" w14:textId="77777777" w:rsidR="00260957" w:rsidRDefault="00260957" w:rsidP="00260957">
      <w:pPr>
        <w:pStyle w:val="ListParagraph"/>
        <w:rPr>
          <w:rFonts w:ascii="Adobe Devanagari" w:eastAsia="Adobe Fan Heiti Std B" w:hAnsi="Adobe Devanagari" w:cs="Adobe Devanagari"/>
          <w:sz w:val="24"/>
          <w:szCs w:val="24"/>
        </w:rPr>
      </w:pPr>
      <w:r>
        <w:rPr>
          <w:rFonts w:ascii="Adobe Devanagari" w:eastAsia="Adobe Fan Heiti Std B" w:hAnsi="Adobe Devanagari" w:cs="Adobe Devanagari"/>
          <w:sz w:val="24"/>
          <w:szCs w:val="24"/>
        </w:rPr>
        <w:t>(These colors should reflect the mood that your painting will express, they can be similar or very different but they need to cohesively represent the vibe you’re going for)</w:t>
      </w:r>
    </w:p>
    <w:p w14:paraId="4891DF2F" w14:textId="77777777" w:rsidR="00DB153D" w:rsidRDefault="00260957" w:rsidP="00BE3860">
      <w:pPr>
        <w:pStyle w:val="ListParagraph"/>
        <w:numPr>
          <w:ilvl w:val="0"/>
          <w:numId w:val="1"/>
        </w:numPr>
        <w:rPr>
          <w:rFonts w:ascii="Adobe Devanagari" w:eastAsia="Adobe Fan Heiti Std B" w:hAnsi="Adobe Devanagari" w:cs="Adobe Devanagari"/>
          <w:sz w:val="24"/>
          <w:szCs w:val="24"/>
        </w:rPr>
      </w:pPr>
      <w:r>
        <w:rPr>
          <w:rFonts w:ascii="Adobe Devanagari" w:eastAsia="Adobe Fan Heiti Std B" w:hAnsi="Adobe Devanagari" w:cs="Adobe Devanagari"/>
          <w:sz w:val="24"/>
          <w:szCs w:val="24"/>
        </w:rPr>
        <w:t>Place construction paper on drawing board</w:t>
      </w:r>
    </w:p>
    <w:p w14:paraId="1F2BD6AF" w14:textId="77777777" w:rsidR="00BE3860" w:rsidRPr="00BE3860" w:rsidRDefault="00BE3860" w:rsidP="00BE3860">
      <w:pPr>
        <w:pStyle w:val="ListParagraph"/>
        <w:rPr>
          <w:rFonts w:ascii="Adobe Devanagari" w:eastAsia="Adobe Fan Heiti Std B" w:hAnsi="Adobe Devanagari" w:cs="Adobe Devanagari"/>
          <w:sz w:val="24"/>
          <w:szCs w:val="24"/>
        </w:rPr>
      </w:pPr>
    </w:p>
    <w:p w14:paraId="6FD7AB6C" w14:textId="77777777" w:rsidR="00DB153D" w:rsidRDefault="00DB153D" w:rsidP="00DB153D">
      <w:pPr>
        <w:pStyle w:val="ListParagraph"/>
        <w:rPr>
          <w:rFonts w:ascii="Adobe Devanagari" w:eastAsia="Adobe Fan Heiti Std B" w:hAnsi="Adobe Devanagari" w:cs="Adobe Devanagari"/>
          <w:sz w:val="24"/>
          <w:szCs w:val="24"/>
        </w:rPr>
      </w:pPr>
      <w:r>
        <w:rPr>
          <w:rFonts w:ascii="Adobe Devanagari" w:eastAsia="Adobe Fan Heiti Std B" w:hAnsi="Adobe Devanagari" w:cs="Adobe Devanagari"/>
          <w:sz w:val="24"/>
          <w:szCs w:val="24"/>
        </w:rPr>
        <w:t>Process:</w:t>
      </w:r>
    </w:p>
    <w:p w14:paraId="3FD842C0" w14:textId="77777777" w:rsidR="00AF71B1" w:rsidRPr="00C34CA0" w:rsidRDefault="00DB153D" w:rsidP="00DB153D">
      <w:pPr>
        <w:pStyle w:val="ListParagraph"/>
        <w:numPr>
          <w:ilvl w:val="0"/>
          <w:numId w:val="2"/>
        </w:numPr>
      </w:pPr>
      <w:r>
        <w:rPr>
          <w:rFonts w:ascii="Adobe Devanagari" w:eastAsia="Adobe Fan Heiti Std B" w:hAnsi="Adobe Devanagari" w:cs="Adobe Devanagari"/>
          <w:sz w:val="24"/>
          <w:szCs w:val="24"/>
        </w:rPr>
        <w:t>1</w:t>
      </w:r>
      <w:r>
        <w:rPr>
          <w:rFonts w:ascii="Adobe Devanagari" w:eastAsia="Adobe Fan Heiti Std B" w:hAnsi="Adobe Devanagari" w:cs="Adobe Devanagari"/>
          <w:sz w:val="24"/>
          <w:szCs w:val="24"/>
          <w:vertAlign w:val="superscript"/>
        </w:rPr>
        <w:t>st</w:t>
      </w:r>
      <w:r w:rsidR="00C34CA0">
        <w:rPr>
          <w:rFonts w:ascii="Adobe Devanagari" w:eastAsia="Adobe Fan Heiti Std B" w:hAnsi="Adobe Devanagari" w:cs="Adobe Devanagari"/>
          <w:sz w:val="24"/>
          <w:szCs w:val="24"/>
        </w:rPr>
        <w:t xml:space="preserve"> look back at your sketchbook and pick the composition you like the most and draw the under drawing (just a simple outline of shapes and forms, no texture, value or shading) </w:t>
      </w:r>
    </w:p>
    <w:p w14:paraId="6685849B" w14:textId="77777777" w:rsidR="00C34CA0" w:rsidRPr="00BE3860" w:rsidRDefault="00C34CA0" w:rsidP="00DB153D">
      <w:pPr>
        <w:pStyle w:val="ListParagraph"/>
        <w:numPr>
          <w:ilvl w:val="0"/>
          <w:numId w:val="2"/>
        </w:numPr>
      </w:pPr>
      <w:r>
        <w:rPr>
          <w:rFonts w:ascii="Adobe Devanagari" w:eastAsia="Adobe Fan Heiti Std B" w:hAnsi="Adobe Devanagari" w:cs="Adobe Devanagari"/>
          <w:sz w:val="24"/>
          <w:szCs w:val="24"/>
        </w:rPr>
        <w:t>Next you will apply the tempera paint in the areas within the lines you’ve created do not paint over the chalk leave space empty so you will have a strong outline of ink. Anywhere you leave open is where the ink will show up, try to apply the paint in the areas you want color in a more open brushy way, it will result in a more batiked look.</w:t>
      </w:r>
    </w:p>
    <w:p w14:paraId="2B3D2BBD" w14:textId="77777777" w:rsidR="00BE3860" w:rsidRPr="00BE3860" w:rsidRDefault="00BE3860" w:rsidP="00BE3860">
      <w:pPr>
        <w:pStyle w:val="ListParagraph"/>
        <w:numPr>
          <w:ilvl w:val="0"/>
          <w:numId w:val="2"/>
        </w:numPr>
      </w:pPr>
      <w:r>
        <w:rPr>
          <w:rFonts w:ascii="Adobe Devanagari" w:eastAsia="Adobe Fan Heiti Std B" w:hAnsi="Adobe Devanagari" w:cs="Adobe Devanagari"/>
          <w:sz w:val="24"/>
          <w:szCs w:val="24"/>
        </w:rPr>
        <w:t>Place painting on drying rack</w:t>
      </w:r>
    </w:p>
    <w:p w14:paraId="64C3CE0B" w14:textId="77777777" w:rsidR="00BE3860" w:rsidRPr="00BE3860" w:rsidRDefault="00BE3860" w:rsidP="00BE3860">
      <w:pPr>
        <w:pStyle w:val="ListParagraph"/>
        <w:numPr>
          <w:ilvl w:val="0"/>
          <w:numId w:val="2"/>
        </w:numPr>
      </w:pPr>
      <w:r>
        <w:rPr>
          <w:rFonts w:ascii="Adobe Devanagari" w:eastAsia="Adobe Fan Heiti Std B" w:hAnsi="Adobe Devanagari" w:cs="Adobe Devanagari"/>
          <w:sz w:val="24"/>
          <w:szCs w:val="24"/>
        </w:rPr>
        <w:t>After dry, apply one layer of black ink over the painting covering all areas, so the whole paper is black, ***DO THIS ON TOP OF THE DRAWING BOARD</w:t>
      </w:r>
    </w:p>
    <w:p w14:paraId="46C47AC6" w14:textId="77777777" w:rsidR="00BE3860" w:rsidRPr="00BE3860" w:rsidRDefault="00BE3860" w:rsidP="00BE3860">
      <w:pPr>
        <w:pStyle w:val="ListParagraph"/>
        <w:numPr>
          <w:ilvl w:val="0"/>
          <w:numId w:val="2"/>
        </w:numPr>
      </w:pPr>
      <w:r>
        <w:rPr>
          <w:rFonts w:ascii="Adobe Devanagari" w:eastAsia="Adobe Fan Heiti Std B" w:hAnsi="Adobe Devanagari" w:cs="Adobe Devanagari"/>
          <w:sz w:val="24"/>
          <w:szCs w:val="24"/>
        </w:rPr>
        <w:t xml:space="preserve">Bring drawing board to sink and rinse ink off paper. Make sure you use spout of faucet to move ink off, but do not rub to hard or paper will rip. </w:t>
      </w:r>
    </w:p>
    <w:p w14:paraId="7AA6E4A7" w14:textId="77777777" w:rsidR="00BE3860" w:rsidRPr="00BE3860" w:rsidRDefault="00BE3860" w:rsidP="00BE3860">
      <w:pPr>
        <w:pStyle w:val="ListParagraph"/>
        <w:numPr>
          <w:ilvl w:val="0"/>
          <w:numId w:val="2"/>
        </w:numPr>
      </w:pPr>
      <w:r>
        <w:rPr>
          <w:rFonts w:ascii="Adobe Devanagari" w:eastAsia="Adobe Fan Heiti Std B" w:hAnsi="Adobe Devanagari" w:cs="Adobe Devanagari"/>
          <w:sz w:val="24"/>
          <w:szCs w:val="24"/>
        </w:rPr>
        <w:t>You will see that the tempera will show through and the ink will stay where there was no paint, creating a bold outline of your fauvism inspired painting.</w:t>
      </w:r>
    </w:p>
    <w:p w14:paraId="6F9EDBFE" w14:textId="77777777" w:rsidR="00BE3860" w:rsidRDefault="00BE3860" w:rsidP="00BE3860">
      <w:pPr>
        <w:pStyle w:val="ListParagraph"/>
        <w:rPr>
          <w:rFonts w:ascii="Adobe Devanagari" w:eastAsia="Adobe Fan Heiti Std B" w:hAnsi="Adobe Devanagari" w:cs="Adobe Devanagari"/>
          <w:sz w:val="24"/>
          <w:szCs w:val="24"/>
        </w:rPr>
      </w:pPr>
    </w:p>
    <w:p w14:paraId="3C6A8CE5" w14:textId="77777777" w:rsidR="00BE3860" w:rsidRDefault="00BE3860" w:rsidP="00BE3860">
      <w:pPr>
        <w:pStyle w:val="ListParagraph"/>
      </w:pPr>
      <w:r>
        <w:rPr>
          <w:rFonts w:ascii="Adobe Devanagari" w:eastAsia="Adobe Fan Heiti Std B" w:hAnsi="Adobe Devanagari" w:cs="Adobe Devanagari"/>
          <w:sz w:val="24"/>
          <w:szCs w:val="24"/>
        </w:rPr>
        <w:t>What mood did you express and what colors did you use? PUT NAME ON BACK</w:t>
      </w:r>
    </w:p>
    <w:sectPr w:rsidR="00BE3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Fan Heiti Std B">
    <w:altName w:val="Yu Gothic"/>
    <w:panose1 w:val="00000000000000000000"/>
    <w:charset w:val="80"/>
    <w:family w:val="swiss"/>
    <w:notTrueType/>
    <w:pitch w:val="variable"/>
    <w:sig w:usb0="00000203" w:usb1="1A0F1900" w:usb2="00000016" w:usb3="00000000" w:csb0="00120005"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70EC4"/>
    <w:multiLevelType w:val="hybridMultilevel"/>
    <w:tmpl w:val="399A3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E938EF"/>
    <w:multiLevelType w:val="hybridMultilevel"/>
    <w:tmpl w:val="F25C5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3D"/>
    <w:rsid w:val="00260957"/>
    <w:rsid w:val="00AF71B1"/>
    <w:rsid w:val="00BE3860"/>
    <w:rsid w:val="00C34CA0"/>
    <w:rsid w:val="00DB153D"/>
    <w:rsid w:val="00F7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20A7"/>
  <w15:chartTrackingRefBased/>
  <w15:docId w15:val="{B3E708C2-08C3-41D8-ABFF-60AF3114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53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6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DA35CC5F43454FAE3B6D5537EB09A6" ma:contentTypeVersion="15" ma:contentTypeDescription="Create a new document." ma:contentTypeScope="" ma:versionID="86fed90ae6cdfc545957bb78ff188b87">
  <xsd:schema xmlns:xsd="http://www.w3.org/2001/XMLSchema" xmlns:xs="http://www.w3.org/2001/XMLSchema" xmlns:p="http://schemas.microsoft.com/office/2006/metadata/properties" xmlns:ns3="49eb697c-35eb-4335-87f5-7be3c7542c56" xmlns:ns4="746c0fb2-1fd2-4e86-a6cf-658711ccfb28" targetNamespace="http://schemas.microsoft.com/office/2006/metadata/properties" ma:root="true" ma:fieldsID="a5af8c09def6138989769fe74c2b0058" ns3:_="" ns4:_="">
    <xsd:import namespace="49eb697c-35eb-4335-87f5-7be3c7542c56"/>
    <xsd:import namespace="746c0fb2-1fd2-4e86-a6cf-658711ccfb2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b697c-35eb-4335-87f5-7be3c7542c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6c0fb2-1fd2-4e86-a6cf-658711ccfb2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E58C10-0025-410F-85F9-4C27CF3F7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eb697c-35eb-4335-87f5-7be3c7542c56"/>
    <ds:schemaRef ds:uri="746c0fb2-1fd2-4e86-a6cf-658711ccf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F667DC-891A-4A03-8538-9B998F5CE835}">
  <ds:schemaRefs>
    <ds:schemaRef ds:uri="http://schemas.microsoft.com/sharepoint/v3/contenttype/forms"/>
  </ds:schemaRefs>
</ds:datastoreItem>
</file>

<file path=customXml/itemProps3.xml><?xml version="1.0" encoding="utf-8"?>
<ds:datastoreItem xmlns:ds="http://schemas.openxmlformats.org/officeDocument/2006/customXml" ds:itemID="{C9C1923A-3729-4F28-AE6B-595645570D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Manasquan Schools</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Caravella</dc:creator>
  <cp:keywords/>
  <dc:description/>
  <cp:lastModifiedBy>Herman, Alexis</cp:lastModifiedBy>
  <cp:revision>2</cp:revision>
  <dcterms:created xsi:type="dcterms:W3CDTF">2020-10-26T15:44:00Z</dcterms:created>
  <dcterms:modified xsi:type="dcterms:W3CDTF">2020-10-26T15:44:00Z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0x01010030DA35CC5F43454FAE3B6D5537EB09A6</vt:lpwstr>
  </property>
</Properties>
</file>