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DDF8" w14:textId="77777777" w:rsidR="00400D4A" w:rsidRPr="00400D4A" w:rsidRDefault="00400D4A"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r w:rsidRPr="00400D4A">
        <w:rPr>
          <w:rFonts w:ascii="Lucida Sans Unicode" w:eastAsia="Times New Roman" w:hAnsi="Lucida Sans Unicode" w:cs="Lucida Sans Unicode"/>
          <w:caps/>
          <w:color w:val="666666"/>
          <w:sz w:val="29"/>
          <w:szCs w:val="29"/>
          <w:lang w:val="en"/>
        </w:rPr>
        <w:t>Fauvism - New Possibilities for Color in Art</w:t>
      </w:r>
    </w:p>
    <w:p w14:paraId="052C4D50"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0F9EB4DB"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drawing>
          <wp:inline distT="0" distB="0" distL="0" distR="0" wp14:anchorId="6BD4B69C" wp14:editId="5A6E6852">
            <wp:extent cx="3810000" cy="2860040"/>
            <wp:effectExtent l="0" t="0" r="0" b="0"/>
            <wp:docPr id="1" name="Picture 1" descr="'Vision After the Sermon', 1888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ision After the Sermon', 1888 (oil on canva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60040"/>
                    </a:xfrm>
                    <a:prstGeom prst="rect">
                      <a:avLst/>
                    </a:prstGeom>
                    <a:noFill/>
                    <a:ln>
                      <a:noFill/>
                    </a:ln>
                  </pic:spPr>
                </pic:pic>
              </a:graphicData>
            </a:graphic>
          </wp:inline>
        </w:drawing>
      </w:r>
    </w:p>
    <w:p w14:paraId="568CF147"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PAUL GAUGUIN (1884-1903)</w:t>
      </w:r>
      <w:r w:rsidRPr="00400D4A">
        <w:rPr>
          <w:rFonts w:ascii="Lucida Sans Unicode" w:eastAsia="Times New Roman" w:hAnsi="Lucida Sans Unicode" w:cs="Lucida Sans Unicode"/>
          <w:color w:val="666666"/>
          <w:sz w:val="17"/>
          <w:szCs w:val="17"/>
          <w:lang w:val="en"/>
        </w:rPr>
        <w:br/>
        <w:t xml:space="preserve">'Vision after the Sermon', 1888 (oil on canvas) </w:t>
      </w:r>
    </w:p>
    <w:p w14:paraId="781101B6"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Fauvism has its roots in the </w:t>
      </w:r>
      <w:hyperlink r:id="rId9" w:history="1">
        <w:r w:rsidRPr="00400D4A">
          <w:rPr>
            <w:rFonts w:ascii="Lucida Sans Unicode" w:eastAsia="Times New Roman" w:hAnsi="Lucida Sans Unicode" w:cs="Lucida Sans Unicode"/>
            <w:color w:val="0066CC"/>
            <w:sz w:val="21"/>
            <w:szCs w:val="21"/>
            <w:lang w:val="en"/>
          </w:rPr>
          <w:t>post-impressionist</w:t>
        </w:r>
      </w:hyperlink>
      <w:r w:rsidRPr="00400D4A">
        <w:rPr>
          <w:rFonts w:ascii="Lucida Sans Unicode" w:eastAsia="Times New Roman" w:hAnsi="Lucida Sans Unicode" w:cs="Lucida Sans Unicode"/>
          <w:color w:val="666666"/>
          <w:sz w:val="21"/>
          <w:szCs w:val="21"/>
          <w:lang w:val="en"/>
        </w:rPr>
        <w:t xml:space="preserve"> paintings of Paul Gauguin. It was his use of </w:t>
      </w:r>
      <w:hyperlink r:id="rId10" w:history="1">
        <w:r w:rsidRPr="00400D4A">
          <w:rPr>
            <w:rFonts w:ascii="Lucida Sans Unicode" w:eastAsia="Times New Roman" w:hAnsi="Lucida Sans Unicode" w:cs="Lucida Sans Unicode"/>
            <w:color w:val="0066CC"/>
            <w:sz w:val="21"/>
            <w:szCs w:val="21"/>
            <w:lang w:val="en"/>
          </w:rPr>
          <w:t>symbolic color</w:t>
        </w:r>
      </w:hyperlink>
      <w:r w:rsidRPr="00400D4A">
        <w:rPr>
          <w:rFonts w:ascii="Lucida Sans Unicode" w:eastAsia="Times New Roman" w:hAnsi="Lucida Sans Unicode" w:cs="Lucida Sans Unicode"/>
          <w:color w:val="666666"/>
          <w:sz w:val="21"/>
          <w:szCs w:val="21"/>
          <w:lang w:val="en"/>
        </w:rPr>
        <w:t xml:space="preserve"> that pushed art towards the style of Fauvism. Gauguin proposed that color had a symbolic vocabulary which could be used to visually translate a range of emotions. In '</w:t>
      </w:r>
      <w:r w:rsidRPr="00400D4A">
        <w:rPr>
          <w:rFonts w:ascii="Lucida Sans Unicode" w:eastAsia="Times New Roman" w:hAnsi="Lucida Sans Unicode" w:cs="Lucida Sans Unicode"/>
          <w:i/>
          <w:iCs/>
          <w:color w:val="666666"/>
          <w:sz w:val="21"/>
          <w:szCs w:val="21"/>
          <w:lang w:val="en"/>
        </w:rPr>
        <w:t>Vision after the Sermon</w:t>
      </w:r>
      <w:r w:rsidRPr="00400D4A">
        <w:rPr>
          <w:rFonts w:ascii="Lucida Sans Unicode" w:eastAsia="Times New Roman" w:hAnsi="Lucida Sans Unicode" w:cs="Lucida Sans Unicode"/>
          <w:color w:val="666666"/>
          <w:sz w:val="21"/>
          <w:szCs w:val="21"/>
          <w:lang w:val="en"/>
        </w:rPr>
        <w:t xml:space="preserve">' where Gauguin depicts Jacob wrestling with an angel, he paints the background a flat red to </w:t>
      </w:r>
      <w:proofErr w:type="spellStart"/>
      <w:r w:rsidRPr="00400D4A">
        <w:rPr>
          <w:rFonts w:ascii="Lucida Sans Unicode" w:eastAsia="Times New Roman" w:hAnsi="Lucida Sans Unicode" w:cs="Lucida Sans Unicode"/>
          <w:color w:val="666666"/>
          <w:sz w:val="21"/>
          <w:szCs w:val="21"/>
          <w:lang w:val="en"/>
        </w:rPr>
        <w:t>emphasise</w:t>
      </w:r>
      <w:proofErr w:type="spellEnd"/>
      <w:r w:rsidRPr="00400D4A">
        <w:rPr>
          <w:rFonts w:ascii="Lucida Sans Unicode" w:eastAsia="Times New Roman" w:hAnsi="Lucida Sans Unicode" w:cs="Lucida Sans Unicode"/>
          <w:color w:val="666666"/>
          <w:sz w:val="21"/>
          <w:szCs w:val="21"/>
          <w:lang w:val="en"/>
        </w:rPr>
        <w:t xml:space="preserve"> the mood and subject of the sermon: Jacob's spiritual battle fought in a blood red field of combat. Gauguin believed that color had a mystical quality that could express our feelings about a subject rather than simply describe a scene. By breaking the established descriptive role that color had in painting, he inspired the younger artists of his day to experiment with new possibilities for </w:t>
      </w:r>
      <w:hyperlink r:id="rId11" w:history="1">
        <w:r w:rsidRPr="00400D4A">
          <w:rPr>
            <w:rFonts w:ascii="Lucida Sans Unicode" w:eastAsia="Times New Roman" w:hAnsi="Lucida Sans Unicode" w:cs="Lucida Sans Unicode"/>
            <w:color w:val="0066CC"/>
            <w:sz w:val="21"/>
            <w:szCs w:val="21"/>
            <w:lang w:val="en"/>
          </w:rPr>
          <w:t>color in art</w:t>
        </w:r>
      </w:hyperlink>
      <w:r w:rsidRPr="00400D4A">
        <w:rPr>
          <w:rFonts w:ascii="Lucida Sans Unicode" w:eastAsia="Times New Roman" w:hAnsi="Lucida Sans Unicode" w:cs="Lucida Sans Unicode"/>
          <w:color w:val="666666"/>
          <w:sz w:val="21"/>
          <w:szCs w:val="21"/>
          <w:lang w:val="en"/>
        </w:rPr>
        <w:t xml:space="preserve">. </w:t>
      </w:r>
    </w:p>
    <w:p w14:paraId="3F7BA9EA" w14:textId="77777777" w:rsidR="00400D4A" w:rsidRPr="00400D4A" w:rsidRDefault="00400D4A"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r w:rsidRPr="00400D4A">
        <w:rPr>
          <w:rFonts w:ascii="Lucida Sans Unicode" w:eastAsia="Times New Roman" w:hAnsi="Lucida Sans Unicode" w:cs="Lucida Sans Unicode"/>
          <w:caps/>
          <w:color w:val="666666"/>
          <w:sz w:val="29"/>
          <w:szCs w:val="29"/>
          <w:lang w:val="en"/>
        </w:rPr>
        <w:t>'Les Fauves'</w:t>
      </w:r>
    </w:p>
    <w:p w14:paraId="06324729"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51E09881"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lastRenderedPageBreak/>
        <w:drawing>
          <wp:inline distT="0" distB="0" distL="0" distR="0" wp14:anchorId="58A4F01F" wp14:editId="4A9CC966">
            <wp:extent cx="3810000" cy="3164840"/>
            <wp:effectExtent l="0" t="0" r="0" b="0"/>
            <wp:docPr id="2" name="Picture 2" descr="'The Roofs of Collioure', 1905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e Roofs of Collioure', 1905 (oil on canv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164840"/>
                    </a:xfrm>
                    <a:prstGeom prst="rect">
                      <a:avLst/>
                    </a:prstGeom>
                    <a:noFill/>
                    <a:ln>
                      <a:noFill/>
                    </a:ln>
                  </pic:spPr>
                </pic:pic>
              </a:graphicData>
            </a:graphic>
          </wp:inline>
        </w:drawing>
      </w:r>
    </w:p>
    <w:p w14:paraId="304777F0"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HENRI MATISSE (1869-1954)</w:t>
      </w:r>
      <w:r w:rsidRPr="00400D4A">
        <w:rPr>
          <w:rFonts w:ascii="Lucida Sans Unicode" w:eastAsia="Times New Roman" w:hAnsi="Lucida Sans Unicode" w:cs="Lucida Sans Unicode"/>
          <w:color w:val="666666"/>
          <w:sz w:val="17"/>
          <w:szCs w:val="17"/>
          <w:lang w:val="en"/>
        </w:rPr>
        <w:br/>
        <w:t xml:space="preserve">'The Roofs of </w:t>
      </w:r>
      <w:proofErr w:type="spellStart"/>
      <w:r w:rsidRPr="00400D4A">
        <w:rPr>
          <w:rFonts w:ascii="Lucida Sans Unicode" w:eastAsia="Times New Roman" w:hAnsi="Lucida Sans Unicode" w:cs="Lucida Sans Unicode"/>
          <w:color w:val="666666"/>
          <w:sz w:val="17"/>
          <w:szCs w:val="17"/>
          <w:lang w:val="en"/>
        </w:rPr>
        <w:t>Collioure</w:t>
      </w:r>
      <w:proofErr w:type="spellEnd"/>
      <w:r w:rsidRPr="00400D4A">
        <w:rPr>
          <w:rFonts w:ascii="Lucida Sans Unicode" w:eastAsia="Times New Roman" w:hAnsi="Lucida Sans Unicode" w:cs="Lucida Sans Unicode"/>
          <w:color w:val="666666"/>
          <w:sz w:val="17"/>
          <w:szCs w:val="17"/>
          <w:lang w:val="en"/>
        </w:rPr>
        <w:t xml:space="preserve">', 1905 (oil on canvas) </w:t>
      </w:r>
    </w:p>
    <w:p w14:paraId="40D0FB51"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At the start of the 20th century, two young artists, </w:t>
      </w:r>
      <w:hyperlink r:id="rId13" w:history="1">
        <w:r w:rsidRPr="00400D4A">
          <w:rPr>
            <w:rFonts w:ascii="Lucida Sans Unicode" w:eastAsia="Times New Roman" w:hAnsi="Lucida Sans Unicode" w:cs="Lucida Sans Unicode"/>
            <w:color w:val="0066CC"/>
            <w:sz w:val="21"/>
            <w:szCs w:val="21"/>
            <w:lang w:val="en"/>
          </w:rPr>
          <w:t>Henri Matisse</w:t>
        </w:r>
      </w:hyperlink>
      <w:r w:rsidRPr="00400D4A">
        <w:rPr>
          <w:rFonts w:ascii="Lucida Sans Unicode" w:eastAsia="Times New Roman" w:hAnsi="Lucida Sans Unicode" w:cs="Lucida Sans Unicode"/>
          <w:color w:val="666666"/>
          <w:sz w:val="21"/>
          <w:szCs w:val="21"/>
          <w:lang w:val="en"/>
        </w:rPr>
        <w:t xml:space="preserve"> and André Derain formed the basis of a group of painters who enjoyed painting pictures with outrageously bold colors. The group were nicknamed 'Les Fauves' which meant 'wild beasts' in French. Their title was coined by the art critic Louis </w:t>
      </w:r>
      <w:proofErr w:type="spellStart"/>
      <w:r w:rsidRPr="00400D4A">
        <w:rPr>
          <w:rFonts w:ascii="Lucida Sans Unicode" w:eastAsia="Times New Roman" w:hAnsi="Lucida Sans Unicode" w:cs="Lucida Sans Unicode"/>
          <w:color w:val="666666"/>
          <w:sz w:val="21"/>
          <w:szCs w:val="21"/>
          <w:lang w:val="en"/>
        </w:rPr>
        <w:t>Vauxcelles</w:t>
      </w:r>
      <w:proofErr w:type="spellEnd"/>
      <w:r w:rsidRPr="00400D4A">
        <w:rPr>
          <w:rFonts w:ascii="Lucida Sans Unicode" w:eastAsia="Times New Roman" w:hAnsi="Lucida Sans Unicode" w:cs="Lucida Sans Unicode"/>
          <w:color w:val="666666"/>
          <w:sz w:val="21"/>
          <w:szCs w:val="21"/>
          <w:lang w:val="en"/>
        </w:rPr>
        <w:t xml:space="preserve"> who was amused by the exaggerated color in their art. At the Salon d'Automne of 1905 he entered a gallery where Les Fauves were exhibiting their paintings. Surprised by the contrast of their work with a typical renaissance sculpture that stood in the </w:t>
      </w:r>
      <w:proofErr w:type="spellStart"/>
      <w:r w:rsidRPr="00400D4A">
        <w:rPr>
          <w:rFonts w:ascii="Lucida Sans Unicode" w:eastAsia="Times New Roman" w:hAnsi="Lucida Sans Unicode" w:cs="Lucida Sans Unicode"/>
          <w:color w:val="666666"/>
          <w:sz w:val="21"/>
          <w:szCs w:val="21"/>
          <w:lang w:val="en"/>
        </w:rPr>
        <w:t>centre</w:t>
      </w:r>
      <w:proofErr w:type="spellEnd"/>
      <w:r w:rsidRPr="00400D4A">
        <w:rPr>
          <w:rFonts w:ascii="Lucida Sans Unicode" w:eastAsia="Times New Roman" w:hAnsi="Lucida Sans Unicode" w:cs="Lucida Sans Unicode"/>
          <w:color w:val="666666"/>
          <w:sz w:val="21"/>
          <w:szCs w:val="21"/>
          <w:lang w:val="en"/>
        </w:rPr>
        <w:t xml:space="preserve"> of this room, he exclaimed with irony, "</w:t>
      </w:r>
      <w:r w:rsidRPr="00400D4A">
        <w:rPr>
          <w:rFonts w:ascii="Lucida Sans Unicode" w:eastAsia="Times New Roman" w:hAnsi="Lucida Sans Unicode" w:cs="Lucida Sans Unicode"/>
          <w:i/>
          <w:iCs/>
          <w:color w:val="666666"/>
          <w:sz w:val="21"/>
          <w:szCs w:val="21"/>
          <w:lang w:val="en"/>
        </w:rPr>
        <w:t xml:space="preserve">Donatello au </w:t>
      </w:r>
      <w:proofErr w:type="spellStart"/>
      <w:r w:rsidRPr="00400D4A">
        <w:rPr>
          <w:rFonts w:ascii="Lucida Sans Unicode" w:eastAsia="Times New Roman" w:hAnsi="Lucida Sans Unicode" w:cs="Lucida Sans Unicode"/>
          <w:i/>
          <w:iCs/>
          <w:color w:val="666666"/>
          <w:sz w:val="21"/>
          <w:szCs w:val="21"/>
          <w:lang w:val="en"/>
        </w:rPr>
        <w:t>mileau</w:t>
      </w:r>
      <w:proofErr w:type="spellEnd"/>
      <w:r w:rsidRPr="00400D4A">
        <w:rPr>
          <w:rFonts w:ascii="Lucida Sans Unicode" w:eastAsia="Times New Roman" w:hAnsi="Lucida Sans Unicode" w:cs="Lucida Sans Unicode"/>
          <w:i/>
          <w:iCs/>
          <w:color w:val="666666"/>
          <w:sz w:val="21"/>
          <w:szCs w:val="21"/>
          <w:lang w:val="en"/>
        </w:rPr>
        <w:t xml:space="preserve"> des fauves!"</w:t>
      </w:r>
      <w:r w:rsidRPr="00400D4A">
        <w:rPr>
          <w:rFonts w:ascii="Lucida Sans Unicode" w:eastAsia="Times New Roman" w:hAnsi="Lucida Sans Unicode" w:cs="Lucida Sans Unicode"/>
          <w:color w:val="666666"/>
          <w:sz w:val="21"/>
          <w:szCs w:val="21"/>
          <w:lang w:val="en"/>
        </w:rPr>
        <w:t xml:space="preserve"> (Donatello surrounded by the wild beasts!). The name stuck. </w:t>
      </w:r>
    </w:p>
    <w:p w14:paraId="2C46370E"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1CBAEBC1" w14:textId="77777777" w:rsidR="00400D4A" w:rsidRPr="00400D4A" w:rsidRDefault="00400D4A"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r w:rsidRPr="00400D4A">
        <w:rPr>
          <w:rFonts w:ascii="Lucida Sans Unicode" w:eastAsia="Times New Roman" w:hAnsi="Lucida Sans Unicode" w:cs="Lucida Sans Unicode"/>
          <w:caps/>
          <w:color w:val="666666"/>
          <w:sz w:val="29"/>
          <w:szCs w:val="29"/>
          <w:lang w:val="en"/>
        </w:rPr>
        <w:t>Henri Matisse and André Derain</w:t>
      </w:r>
    </w:p>
    <w:p w14:paraId="49F31285"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0D1A5621"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lastRenderedPageBreak/>
        <w:drawing>
          <wp:inline distT="0" distB="0" distL="0" distR="0" wp14:anchorId="7BE73CB8" wp14:editId="711169E8">
            <wp:extent cx="3048000" cy="3729355"/>
            <wp:effectExtent l="0" t="0" r="0" b="4445"/>
            <wp:docPr id="3" name="Picture 3" descr="'The Open Window, Collioure', 1905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Open Window, Collioure', 1905 (oil on canva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3729355"/>
                    </a:xfrm>
                    <a:prstGeom prst="rect">
                      <a:avLst/>
                    </a:prstGeom>
                    <a:noFill/>
                    <a:ln>
                      <a:noFill/>
                    </a:ln>
                  </pic:spPr>
                </pic:pic>
              </a:graphicData>
            </a:graphic>
          </wp:inline>
        </w:drawing>
      </w:r>
    </w:p>
    <w:p w14:paraId="4666F359"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HENRI MATISSE (1869-1954)</w:t>
      </w:r>
      <w:r w:rsidRPr="00400D4A">
        <w:rPr>
          <w:rFonts w:ascii="Lucida Sans Unicode" w:eastAsia="Times New Roman" w:hAnsi="Lucida Sans Unicode" w:cs="Lucida Sans Unicode"/>
          <w:color w:val="666666"/>
          <w:sz w:val="17"/>
          <w:szCs w:val="17"/>
          <w:lang w:val="en"/>
        </w:rPr>
        <w:br/>
        <w:t xml:space="preserve">'The Open Window, </w:t>
      </w:r>
      <w:proofErr w:type="spellStart"/>
      <w:r w:rsidRPr="00400D4A">
        <w:rPr>
          <w:rFonts w:ascii="Lucida Sans Unicode" w:eastAsia="Times New Roman" w:hAnsi="Lucida Sans Unicode" w:cs="Lucida Sans Unicode"/>
          <w:color w:val="666666"/>
          <w:sz w:val="17"/>
          <w:szCs w:val="17"/>
          <w:lang w:val="en"/>
        </w:rPr>
        <w:t>Collioure</w:t>
      </w:r>
      <w:proofErr w:type="spellEnd"/>
      <w:r w:rsidRPr="00400D4A">
        <w:rPr>
          <w:rFonts w:ascii="Lucida Sans Unicode" w:eastAsia="Times New Roman" w:hAnsi="Lucida Sans Unicode" w:cs="Lucida Sans Unicode"/>
          <w:color w:val="666666"/>
          <w:sz w:val="17"/>
          <w:szCs w:val="17"/>
          <w:lang w:val="en"/>
        </w:rPr>
        <w:t xml:space="preserve">', 1905 (oil on canvas) </w:t>
      </w:r>
    </w:p>
    <w:p w14:paraId="7692827B"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In 1905, Matisse and Derain went to stay in the port of </w:t>
      </w:r>
      <w:proofErr w:type="spellStart"/>
      <w:r w:rsidRPr="00400D4A">
        <w:rPr>
          <w:rFonts w:ascii="Lucida Sans Unicode" w:eastAsia="Times New Roman" w:hAnsi="Lucida Sans Unicode" w:cs="Lucida Sans Unicode"/>
          <w:color w:val="666666"/>
          <w:sz w:val="21"/>
          <w:szCs w:val="21"/>
          <w:lang w:val="en"/>
        </w:rPr>
        <w:t>Collioure</w:t>
      </w:r>
      <w:proofErr w:type="spellEnd"/>
      <w:r w:rsidRPr="00400D4A">
        <w:rPr>
          <w:rFonts w:ascii="Lucida Sans Unicode" w:eastAsia="Times New Roman" w:hAnsi="Lucida Sans Unicode" w:cs="Lucida Sans Unicode"/>
          <w:color w:val="666666"/>
          <w:sz w:val="21"/>
          <w:szCs w:val="21"/>
          <w:lang w:val="en"/>
        </w:rPr>
        <w:t xml:space="preserve"> in the south of France and the Fauvist pictures that they painted there revolutionized attitudes towards </w:t>
      </w:r>
      <w:hyperlink r:id="rId15" w:history="1">
        <w:r w:rsidRPr="00400D4A">
          <w:rPr>
            <w:rFonts w:ascii="Lucida Sans Unicode" w:eastAsia="Times New Roman" w:hAnsi="Lucida Sans Unicode" w:cs="Lucida Sans Unicode"/>
            <w:color w:val="0066CC"/>
            <w:sz w:val="21"/>
            <w:szCs w:val="21"/>
            <w:lang w:val="en"/>
          </w:rPr>
          <w:t>color in art</w:t>
        </w:r>
      </w:hyperlink>
      <w:r w:rsidRPr="00400D4A">
        <w:rPr>
          <w:rFonts w:ascii="Lucida Sans Unicode" w:eastAsia="Times New Roman" w:hAnsi="Lucida Sans Unicode" w:cs="Lucida Sans Unicode"/>
          <w:color w:val="666666"/>
          <w:sz w:val="21"/>
          <w:szCs w:val="21"/>
          <w:lang w:val="en"/>
        </w:rPr>
        <w:t xml:space="preserve">. The sheer joy of expression that they achieved through their liberated approach to color was a shot in the arm for the art of painting. In Matisse's painting, 'The Open Window, </w:t>
      </w:r>
      <w:proofErr w:type="spellStart"/>
      <w:r w:rsidRPr="00400D4A">
        <w:rPr>
          <w:rFonts w:ascii="Lucida Sans Unicode" w:eastAsia="Times New Roman" w:hAnsi="Lucida Sans Unicode" w:cs="Lucida Sans Unicode"/>
          <w:color w:val="666666"/>
          <w:sz w:val="21"/>
          <w:szCs w:val="21"/>
          <w:lang w:val="en"/>
        </w:rPr>
        <w:t>Collioure</w:t>
      </w:r>
      <w:proofErr w:type="spellEnd"/>
      <w:r w:rsidRPr="00400D4A">
        <w:rPr>
          <w:rFonts w:ascii="Lucida Sans Unicode" w:eastAsia="Times New Roman" w:hAnsi="Lucida Sans Unicode" w:cs="Lucida Sans Unicode"/>
          <w:color w:val="666666"/>
          <w:sz w:val="21"/>
          <w:szCs w:val="21"/>
          <w:lang w:val="en"/>
        </w:rPr>
        <w:t xml:space="preserve">', color is used at its maximum intensity. The window frames, clay flower pots and masts on the yachts have all been painted in a blazing red. These are a bold complement to the range of greens that punctuate the painting. In order to arrange the various colors of the work into an effective composition he creates a counterchange between the greenish wall on the left and its reflected color in the right hand window, with the purple wall on the right and its reflected color in the left hand window. To unify the interior/exterior relationship of space, the dense spectrum of colors used inside the room is echoed more sparingly in the distant view through the window. </w:t>
      </w:r>
    </w:p>
    <w:p w14:paraId="6DA4B120"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At first glance, the apparent freedom of his style seems to deny any skill or technique, but when you begin to </w:t>
      </w:r>
      <w:proofErr w:type="spellStart"/>
      <w:r w:rsidRPr="00400D4A">
        <w:rPr>
          <w:rFonts w:ascii="Lucida Sans Unicode" w:eastAsia="Times New Roman" w:hAnsi="Lucida Sans Unicode" w:cs="Lucida Sans Unicode"/>
          <w:color w:val="666666"/>
          <w:sz w:val="21"/>
          <w:szCs w:val="21"/>
          <w:lang w:val="en"/>
        </w:rPr>
        <w:t>analyse</w:t>
      </w:r>
      <w:proofErr w:type="spellEnd"/>
      <w:r w:rsidRPr="00400D4A">
        <w:rPr>
          <w:rFonts w:ascii="Lucida Sans Unicode" w:eastAsia="Times New Roman" w:hAnsi="Lucida Sans Unicode" w:cs="Lucida Sans Unicode"/>
          <w:color w:val="666666"/>
          <w:sz w:val="21"/>
          <w:szCs w:val="21"/>
          <w:lang w:val="en"/>
        </w:rPr>
        <w:t xml:space="preserve"> his effective use of </w:t>
      </w:r>
      <w:hyperlink r:id="rId16" w:history="1">
        <w:r w:rsidRPr="00400D4A">
          <w:rPr>
            <w:rFonts w:ascii="Lucida Sans Unicode" w:eastAsia="Times New Roman" w:hAnsi="Lucida Sans Unicode" w:cs="Lucida Sans Unicode"/>
            <w:color w:val="0066CC"/>
            <w:sz w:val="21"/>
            <w:szCs w:val="21"/>
            <w:lang w:val="en"/>
          </w:rPr>
          <w:t>visual elements</w:t>
        </w:r>
      </w:hyperlink>
      <w:r w:rsidRPr="00400D4A">
        <w:rPr>
          <w:rFonts w:ascii="Lucida Sans Unicode" w:eastAsia="Times New Roman" w:hAnsi="Lucida Sans Unicode" w:cs="Lucida Sans Unicode"/>
          <w:color w:val="666666"/>
          <w:sz w:val="21"/>
          <w:szCs w:val="21"/>
          <w:lang w:val="en"/>
        </w:rPr>
        <w:t xml:space="preserve"> you start to realize that there is an instinctive sensibility at work. The key to his success in using such exaggerated colors </w:t>
      </w:r>
      <w:r w:rsidRPr="00400D4A">
        <w:rPr>
          <w:rFonts w:ascii="Lucida Sans Unicode" w:eastAsia="Times New Roman" w:hAnsi="Lucida Sans Unicode" w:cs="Lucida Sans Unicode"/>
          <w:color w:val="666666"/>
          <w:sz w:val="21"/>
          <w:szCs w:val="21"/>
          <w:lang w:val="en"/>
        </w:rPr>
        <w:lastRenderedPageBreak/>
        <w:t>was the realization that he had to simplify his drawing. He understood that if he intensified the quality of color for expressive effect, he must reduce the amount of detail used in drawing the shapes and forms of the image. By applying the same kind of simplification and spontaneity to his drawing and brushwork, Matisse was amplifying the sense of joy that he had achieved through color. He wrote, "</w:t>
      </w:r>
      <w:r w:rsidRPr="00400D4A">
        <w:rPr>
          <w:rFonts w:ascii="Lucida Sans Unicode" w:eastAsia="Times New Roman" w:hAnsi="Lucida Sans Unicode" w:cs="Lucida Sans Unicode"/>
          <w:i/>
          <w:iCs/>
          <w:color w:val="666666"/>
          <w:sz w:val="21"/>
          <w:szCs w:val="21"/>
          <w:lang w:val="en"/>
        </w:rPr>
        <w:t>We move towards serenity through the simplification of ideas and form.......Details lessen the purity of lines, they harm the emotional intensity, and we choose to reject them. It is a question of learning - and perhaps relearning the 'handwriting' of lines. The aim of painting is not to reflect history, because this can be found in books. We have a higher conception. Through it, the artist expresses his inner vision.</w:t>
      </w:r>
      <w:r w:rsidRPr="00400D4A">
        <w:rPr>
          <w:rFonts w:ascii="Lucida Sans Unicode" w:eastAsia="Times New Roman" w:hAnsi="Lucida Sans Unicode" w:cs="Lucida Sans Unicode"/>
          <w:color w:val="666666"/>
          <w:sz w:val="21"/>
          <w:szCs w:val="21"/>
          <w:lang w:val="en"/>
        </w:rPr>
        <w:t>"</w:t>
      </w:r>
    </w:p>
    <w:p w14:paraId="622C0FFC"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4F6E1E06"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drawing>
          <wp:inline distT="0" distB="0" distL="0" distR="0" wp14:anchorId="4418EE47" wp14:editId="0B7A0385">
            <wp:extent cx="3048000" cy="3989070"/>
            <wp:effectExtent l="0" t="0" r="0" b="0"/>
            <wp:docPr id="4" name="Picture 4" descr="'Portrait of Henri Matisse', 1906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ortrait of Henri Matisse', 1906 (oil on canv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3989070"/>
                    </a:xfrm>
                    <a:prstGeom prst="rect">
                      <a:avLst/>
                    </a:prstGeom>
                    <a:noFill/>
                    <a:ln>
                      <a:noFill/>
                    </a:ln>
                  </pic:spPr>
                </pic:pic>
              </a:graphicData>
            </a:graphic>
          </wp:inline>
        </w:drawing>
      </w:r>
    </w:p>
    <w:p w14:paraId="4E82A019"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ANDRÉ DERAIN (1880-1954)</w:t>
      </w:r>
      <w:r w:rsidRPr="00400D4A">
        <w:rPr>
          <w:rFonts w:ascii="Lucida Sans Unicode" w:eastAsia="Times New Roman" w:hAnsi="Lucida Sans Unicode" w:cs="Lucida Sans Unicode"/>
          <w:color w:val="666666"/>
          <w:sz w:val="17"/>
          <w:szCs w:val="17"/>
          <w:lang w:val="en"/>
        </w:rPr>
        <w:br/>
      </w:r>
      <w:hyperlink r:id="rId18" w:anchor="derain" w:history="1">
        <w:r w:rsidRPr="00400D4A">
          <w:rPr>
            <w:rFonts w:ascii="Lucida Sans Unicode" w:eastAsia="Times New Roman" w:hAnsi="Lucida Sans Unicode" w:cs="Lucida Sans Unicode"/>
            <w:color w:val="0066CC"/>
            <w:sz w:val="17"/>
            <w:szCs w:val="17"/>
            <w:lang w:val="en"/>
          </w:rPr>
          <w:t>'Portrait of Henri Matisse', 1906 (oil on canvas)</w:t>
        </w:r>
      </w:hyperlink>
    </w:p>
    <w:p w14:paraId="0444C9B5"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In 1906, after the success of the Salon d'Automne exhibition of the previous year, André Derain was commissioned by </w:t>
      </w:r>
      <w:proofErr w:type="spellStart"/>
      <w:r w:rsidRPr="00400D4A">
        <w:rPr>
          <w:rFonts w:ascii="Lucida Sans Unicode" w:eastAsia="Times New Roman" w:hAnsi="Lucida Sans Unicode" w:cs="Lucida Sans Unicode"/>
          <w:color w:val="666666"/>
          <w:sz w:val="21"/>
          <w:szCs w:val="21"/>
          <w:lang w:val="en"/>
        </w:rPr>
        <w:t>Ambroise</w:t>
      </w:r>
      <w:proofErr w:type="spellEnd"/>
      <w:r w:rsidRPr="00400D4A">
        <w:rPr>
          <w:rFonts w:ascii="Lucida Sans Unicode" w:eastAsia="Times New Roman" w:hAnsi="Lucida Sans Unicode" w:cs="Lucida Sans Unicode"/>
          <w:color w:val="666666"/>
          <w:sz w:val="21"/>
          <w:szCs w:val="21"/>
          <w:lang w:val="en"/>
        </w:rPr>
        <w:t xml:space="preserve"> </w:t>
      </w:r>
      <w:proofErr w:type="spellStart"/>
      <w:r w:rsidRPr="00400D4A">
        <w:rPr>
          <w:rFonts w:ascii="Lucida Sans Unicode" w:eastAsia="Times New Roman" w:hAnsi="Lucida Sans Unicode" w:cs="Lucida Sans Unicode"/>
          <w:color w:val="666666"/>
          <w:sz w:val="21"/>
          <w:szCs w:val="21"/>
          <w:lang w:val="en"/>
        </w:rPr>
        <w:t>Vollard</w:t>
      </w:r>
      <w:proofErr w:type="spellEnd"/>
      <w:r w:rsidRPr="00400D4A">
        <w:rPr>
          <w:rFonts w:ascii="Lucida Sans Unicode" w:eastAsia="Times New Roman" w:hAnsi="Lucida Sans Unicode" w:cs="Lucida Sans Unicode"/>
          <w:color w:val="666666"/>
          <w:sz w:val="21"/>
          <w:szCs w:val="21"/>
          <w:lang w:val="en"/>
        </w:rPr>
        <w:t xml:space="preserve">, the French art dealer, to create a series of paintings about London. The subject had been previously tackled by Whistler and Monet who </w:t>
      </w:r>
      <w:r w:rsidRPr="00400D4A">
        <w:rPr>
          <w:rFonts w:ascii="Lucida Sans Unicode" w:eastAsia="Times New Roman" w:hAnsi="Lucida Sans Unicode" w:cs="Lucida Sans Unicode"/>
          <w:color w:val="666666"/>
          <w:sz w:val="21"/>
          <w:szCs w:val="21"/>
          <w:lang w:val="en"/>
        </w:rPr>
        <w:lastRenderedPageBreak/>
        <w:t xml:space="preserve">had focused on the foggy atmosphere of the industrial city. Derain's vision was a radical departure from this traditional view as he painted the capital in a palette more suited to a Mediterranean holiday resort. Altogether he produced thirty paintings in what has become a very popular series depicting many views along the Thames. </w:t>
      </w:r>
    </w:p>
    <w:p w14:paraId="5DFAEA70"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7E00A1AD"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drawing>
          <wp:inline distT="0" distB="0" distL="0" distR="0" wp14:anchorId="62E5C41B" wp14:editId="23A121E4">
            <wp:extent cx="3810000" cy="2680335"/>
            <wp:effectExtent l="0" t="0" r="0" b="5715"/>
            <wp:docPr id="5" name="Picture 5" descr="'The Pool of London', 1906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Pool of London', 1906 (oil on canv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680335"/>
                    </a:xfrm>
                    <a:prstGeom prst="rect">
                      <a:avLst/>
                    </a:prstGeom>
                    <a:noFill/>
                    <a:ln>
                      <a:noFill/>
                    </a:ln>
                  </pic:spPr>
                </pic:pic>
              </a:graphicData>
            </a:graphic>
          </wp:inline>
        </w:drawing>
      </w:r>
    </w:p>
    <w:p w14:paraId="794765A0"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ANDRÉ DERAIN (1880-1954)</w:t>
      </w:r>
      <w:r w:rsidRPr="00400D4A">
        <w:rPr>
          <w:rFonts w:ascii="Lucida Sans Unicode" w:eastAsia="Times New Roman" w:hAnsi="Lucida Sans Unicode" w:cs="Lucida Sans Unicode"/>
          <w:color w:val="666666"/>
          <w:sz w:val="17"/>
          <w:szCs w:val="17"/>
          <w:lang w:val="en"/>
        </w:rPr>
        <w:br/>
        <w:t>'The Pool of London', 1906 (oil on canvas)</w:t>
      </w:r>
    </w:p>
    <w:p w14:paraId="4312AE06"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Derain manages to balance the expressive and descriptive qualities of color in 'The Pool of London'. He uses the conflict between </w:t>
      </w:r>
      <w:hyperlink r:id="rId20" w:history="1">
        <w:r w:rsidRPr="00400D4A">
          <w:rPr>
            <w:rFonts w:ascii="Lucida Sans Unicode" w:eastAsia="Times New Roman" w:hAnsi="Lucida Sans Unicode" w:cs="Lucida Sans Unicode"/>
            <w:color w:val="0066CC"/>
            <w:sz w:val="21"/>
            <w:szCs w:val="21"/>
            <w:lang w:val="en"/>
          </w:rPr>
          <w:t>warm and cool colors</w:t>
        </w:r>
      </w:hyperlink>
      <w:r w:rsidRPr="00400D4A">
        <w:rPr>
          <w:rFonts w:ascii="Lucida Sans Unicode" w:eastAsia="Times New Roman" w:hAnsi="Lucida Sans Unicode" w:cs="Lucida Sans Unicode"/>
          <w:color w:val="666666"/>
          <w:sz w:val="21"/>
          <w:szCs w:val="21"/>
          <w:lang w:val="en"/>
        </w:rPr>
        <w:t xml:space="preserve"> to express the noise and activity of this busy dockyard. An illusion of depth in the painting is created by using stronger and warmer tones in the foreground, which gradually become weaker and cooler towards the background. This organized arrangement of tones in a landscape is called </w:t>
      </w:r>
      <w:hyperlink r:id="rId21" w:history="1">
        <w:r w:rsidRPr="00400D4A">
          <w:rPr>
            <w:rFonts w:ascii="Lucida Sans Unicode" w:eastAsia="Times New Roman" w:hAnsi="Lucida Sans Unicode" w:cs="Lucida Sans Unicode"/>
            <w:color w:val="0066CC"/>
            <w:sz w:val="21"/>
            <w:szCs w:val="21"/>
            <w:lang w:val="en"/>
          </w:rPr>
          <w:t>Aerial Perspective</w:t>
        </w:r>
      </w:hyperlink>
      <w:r w:rsidRPr="00400D4A">
        <w:rPr>
          <w:rFonts w:ascii="Lucida Sans Unicode" w:eastAsia="Times New Roman" w:hAnsi="Lucida Sans Unicode" w:cs="Lucida Sans Unicode"/>
          <w:color w:val="666666"/>
          <w:sz w:val="21"/>
          <w:szCs w:val="21"/>
          <w:lang w:val="en"/>
        </w:rPr>
        <w:t>. The drawing of the image is typically simplified into shapes and forms whose details are conveyed by unmodified brushstrokes of roughly the same size. This gives the painting an overall unity that you would not expect in a composition of such conflicting colors.</w:t>
      </w:r>
    </w:p>
    <w:p w14:paraId="3EAB029B"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418FD9C3" w14:textId="77777777" w:rsidR="00400D4A" w:rsidRPr="00400D4A" w:rsidRDefault="00400D4A"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r w:rsidRPr="00400D4A">
        <w:rPr>
          <w:rFonts w:ascii="Lucida Sans Unicode" w:eastAsia="Times New Roman" w:hAnsi="Lucida Sans Unicode" w:cs="Lucida Sans Unicode"/>
          <w:caps/>
          <w:color w:val="666666"/>
          <w:sz w:val="29"/>
          <w:szCs w:val="29"/>
          <w:lang w:val="en"/>
        </w:rPr>
        <w:t>Fauvism and Beyond</w:t>
      </w:r>
    </w:p>
    <w:p w14:paraId="46A1E56E"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lastRenderedPageBreak/>
        <w:t> </w:t>
      </w:r>
    </w:p>
    <w:p w14:paraId="4BEB93C3"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drawing>
          <wp:inline distT="0" distB="0" distL="0" distR="0" wp14:anchorId="779DF8BF" wp14:editId="025CBE30">
            <wp:extent cx="3810000" cy="2877820"/>
            <wp:effectExtent l="0" t="0" r="0" b="0"/>
            <wp:docPr id="6" name="Picture 6" descr="'Henley Regatta', 1933 (gou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nley Regatta', 1933 (gouach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77820"/>
                    </a:xfrm>
                    <a:prstGeom prst="rect">
                      <a:avLst/>
                    </a:prstGeom>
                    <a:noFill/>
                    <a:ln>
                      <a:noFill/>
                    </a:ln>
                  </pic:spPr>
                </pic:pic>
              </a:graphicData>
            </a:graphic>
          </wp:inline>
        </w:drawing>
      </w:r>
    </w:p>
    <w:p w14:paraId="279081C6"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RAOUL DUFY (1877-1953)</w:t>
      </w:r>
      <w:r w:rsidRPr="00400D4A">
        <w:rPr>
          <w:rFonts w:ascii="Lucida Sans Unicode" w:eastAsia="Times New Roman" w:hAnsi="Lucida Sans Unicode" w:cs="Lucida Sans Unicode"/>
          <w:color w:val="666666"/>
          <w:sz w:val="17"/>
          <w:szCs w:val="17"/>
          <w:lang w:val="en"/>
        </w:rPr>
        <w:br/>
        <w:t xml:space="preserve">'Henley Regatta', 1933 (gouache) </w:t>
      </w:r>
    </w:p>
    <w:p w14:paraId="6DCF4BEA"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Henri Matisse and André Derain may be the two most important figures associated with the Fauve movement, but other great artists such as Maurice de Vlaminck, Albert </w:t>
      </w:r>
      <w:proofErr w:type="spellStart"/>
      <w:r w:rsidRPr="00400D4A">
        <w:rPr>
          <w:rFonts w:ascii="Lucida Sans Unicode" w:eastAsia="Times New Roman" w:hAnsi="Lucida Sans Unicode" w:cs="Lucida Sans Unicode"/>
          <w:color w:val="666666"/>
          <w:sz w:val="21"/>
          <w:szCs w:val="21"/>
          <w:lang w:val="en"/>
        </w:rPr>
        <w:t>Marquet</w:t>
      </w:r>
      <w:proofErr w:type="spellEnd"/>
      <w:r w:rsidRPr="00400D4A">
        <w:rPr>
          <w:rFonts w:ascii="Lucida Sans Unicode" w:eastAsia="Times New Roman" w:hAnsi="Lucida Sans Unicode" w:cs="Lucida Sans Unicode"/>
          <w:color w:val="666666"/>
          <w:sz w:val="21"/>
          <w:szCs w:val="21"/>
          <w:lang w:val="en"/>
        </w:rPr>
        <w:t xml:space="preserve">, Georges Rouault, Raoul Dufy and the </w:t>
      </w:r>
      <w:hyperlink r:id="rId23" w:history="1">
        <w:r w:rsidRPr="00400D4A">
          <w:rPr>
            <w:rFonts w:ascii="Lucida Sans Unicode" w:eastAsia="Times New Roman" w:hAnsi="Lucida Sans Unicode" w:cs="Lucida Sans Unicode"/>
            <w:color w:val="0066CC"/>
            <w:sz w:val="21"/>
            <w:szCs w:val="21"/>
            <w:lang w:val="en"/>
          </w:rPr>
          <w:t>cubist</w:t>
        </w:r>
      </w:hyperlink>
      <w:r w:rsidRPr="00400D4A">
        <w:rPr>
          <w:rFonts w:ascii="Lucida Sans Unicode" w:eastAsia="Times New Roman" w:hAnsi="Lucida Sans Unicode" w:cs="Lucida Sans Unicode"/>
          <w:color w:val="666666"/>
          <w:sz w:val="21"/>
          <w:szCs w:val="21"/>
          <w:lang w:val="en"/>
        </w:rPr>
        <w:t xml:space="preserve"> Georges Braque all contributed their own variations to the style. </w:t>
      </w:r>
    </w:p>
    <w:p w14:paraId="44A038AF"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51AB61F9" w14:textId="77777777" w:rsidR="00961EB6" w:rsidRDefault="00961EB6"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p>
    <w:p w14:paraId="36DA637A"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lastRenderedPageBreak/>
        <w:drawing>
          <wp:inline distT="0" distB="0" distL="0" distR="0" wp14:anchorId="3AF8E239" wp14:editId="790B73AE">
            <wp:extent cx="3810000" cy="2573020"/>
            <wp:effectExtent l="0" t="0" r="0" b="0"/>
            <wp:docPr id="7" name="Picture 7" descr="'The Turning Road at L'Estaque', 1906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 Turning Road at L'Estaque', 1906 (oil on canv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573020"/>
                    </a:xfrm>
                    <a:prstGeom prst="rect">
                      <a:avLst/>
                    </a:prstGeom>
                    <a:noFill/>
                    <a:ln>
                      <a:noFill/>
                    </a:ln>
                  </pic:spPr>
                </pic:pic>
              </a:graphicData>
            </a:graphic>
          </wp:inline>
        </w:drawing>
      </w:r>
    </w:p>
    <w:p w14:paraId="732706E0"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ANDRÉ DERAIN (1880-1954)</w:t>
      </w:r>
      <w:r w:rsidRPr="00400D4A">
        <w:rPr>
          <w:rFonts w:ascii="Lucida Sans Unicode" w:eastAsia="Times New Roman" w:hAnsi="Lucida Sans Unicode" w:cs="Lucida Sans Unicode"/>
          <w:color w:val="666666"/>
          <w:sz w:val="17"/>
          <w:szCs w:val="17"/>
          <w:lang w:val="en"/>
        </w:rPr>
        <w:br/>
        <w:t xml:space="preserve">'The Turning Road at </w:t>
      </w:r>
      <w:proofErr w:type="spellStart"/>
      <w:r w:rsidRPr="00400D4A">
        <w:rPr>
          <w:rFonts w:ascii="Lucida Sans Unicode" w:eastAsia="Times New Roman" w:hAnsi="Lucida Sans Unicode" w:cs="Lucida Sans Unicode"/>
          <w:color w:val="666666"/>
          <w:sz w:val="17"/>
          <w:szCs w:val="17"/>
          <w:lang w:val="en"/>
        </w:rPr>
        <w:t>L'Estaque</w:t>
      </w:r>
      <w:proofErr w:type="spellEnd"/>
      <w:r w:rsidRPr="00400D4A">
        <w:rPr>
          <w:rFonts w:ascii="Lucida Sans Unicode" w:eastAsia="Times New Roman" w:hAnsi="Lucida Sans Unicode" w:cs="Lucida Sans Unicode"/>
          <w:color w:val="666666"/>
          <w:sz w:val="17"/>
          <w:szCs w:val="17"/>
          <w:lang w:val="en"/>
        </w:rPr>
        <w:t>', 1906 (oil on canvas)</w:t>
      </w:r>
    </w:p>
    <w:p w14:paraId="3B3FAB1F"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Fauvism was not a formal movement with a manifesto of rules and regulations. It was more an instinctive coming together of artists who wished to express themselves by using bold colors, simplified drawing and expressive brushwork. 'Les Fauves' simply believed that color had a spiritual quality which linked directly to your emotions and they loved to use it at the highest possible pitch. </w:t>
      </w:r>
    </w:p>
    <w:p w14:paraId="1494A5E5"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Within a few years, Fauvist techniques were adopted and developed by the </w:t>
      </w:r>
      <w:hyperlink r:id="rId25" w:history="1">
        <w:r w:rsidRPr="00400D4A">
          <w:rPr>
            <w:rFonts w:ascii="Lucida Sans Unicode" w:eastAsia="Times New Roman" w:hAnsi="Lucida Sans Unicode" w:cs="Lucida Sans Unicode"/>
            <w:color w:val="0066CC"/>
            <w:sz w:val="21"/>
            <w:szCs w:val="21"/>
            <w:lang w:val="en"/>
          </w:rPr>
          <w:t>German Expressionists</w:t>
        </w:r>
      </w:hyperlink>
      <w:r w:rsidRPr="00400D4A">
        <w:rPr>
          <w:rFonts w:ascii="Lucida Sans Unicode" w:eastAsia="Times New Roman" w:hAnsi="Lucida Sans Unicode" w:cs="Lucida Sans Unicode"/>
          <w:color w:val="666666"/>
          <w:sz w:val="21"/>
          <w:szCs w:val="21"/>
          <w:lang w:val="en"/>
        </w:rPr>
        <w:t xml:space="preserve"> and their various splinter groups. Fauvism was gradually subsumed into the canon of modern art, but its influence liberated the use of color for future generations of artists who ultimately explored color as an abstract subject in its own right.</w:t>
      </w:r>
    </w:p>
    <w:p w14:paraId="25AD0FAB" w14:textId="77777777" w:rsidR="00961EB6" w:rsidRDefault="00961EB6"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p>
    <w:p w14:paraId="7B3EE5EA" w14:textId="77777777" w:rsidR="00961EB6" w:rsidRDefault="00961EB6"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p>
    <w:p w14:paraId="37073732" w14:textId="77777777" w:rsidR="00961EB6" w:rsidRDefault="00961EB6"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p>
    <w:p w14:paraId="2ADD564D" w14:textId="77777777" w:rsidR="00961EB6" w:rsidRDefault="00961EB6"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p>
    <w:p w14:paraId="08449959" w14:textId="77777777" w:rsidR="00400D4A" w:rsidRPr="00400D4A" w:rsidRDefault="00400D4A" w:rsidP="00400D4A">
      <w:pPr>
        <w:shd w:val="clear" w:color="auto" w:fill="FFFFFF"/>
        <w:spacing w:after="600" w:line="360" w:lineRule="atLeast"/>
        <w:jc w:val="center"/>
        <w:textAlignment w:val="bottom"/>
        <w:outlineLvl w:val="1"/>
        <w:rPr>
          <w:rFonts w:ascii="Lucida Sans Unicode" w:eastAsia="Times New Roman" w:hAnsi="Lucida Sans Unicode" w:cs="Lucida Sans Unicode"/>
          <w:caps/>
          <w:color w:val="666666"/>
          <w:sz w:val="29"/>
          <w:szCs w:val="29"/>
          <w:lang w:val="en"/>
        </w:rPr>
      </w:pPr>
      <w:r w:rsidRPr="00400D4A">
        <w:rPr>
          <w:rFonts w:ascii="Lucida Sans Unicode" w:eastAsia="Times New Roman" w:hAnsi="Lucida Sans Unicode" w:cs="Lucida Sans Unicode"/>
          <w:caps/>
          <w:color w:val="666666"/>
          <w:sz w:val="29"/>
          <w:szCs w:val="29"/>
          <w:lang w:val="en"/>
        </w:rPr>
        <w:lastRenderedPageBreak/>
        <w:t>Fauvism Notes</w:t>
      </w:r>
    </w:p>
    <w:p w14:paraId="4ABBA8D9"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1C496B8B"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noProof/>
          <w:color w:val="666666"/>
          <w:sz w:val="21"/>
          <w:szCs w:val="21"/>
        </w:rPr>
        <w:drawing>
          <wp:inline distT="0" distB="0" distL="0" distR="0" wp14:anchorId="4761DC49" wp14:editId="104CC2F3">
            <wp:extent cx="3048000" cy="3836670"/>
            <wp:effectExtent l="0" t="0" r="0" b="0"/>
            <wp:docPr id="8" name="Picture 8" descr="'Green Stripe - Madame Matisse', 1905 (oil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een Stripe - Madame Matisse', 1905 (oil on canv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3836670"/>
                    </a:xfrm>
                    <a:prstGeom prst="rect">
                      <a:avLst/>
                    </a:prstGeom>
                    <a:noFill/>
                    <a:ln>
                      <a:noFill/>
                    </a:ln>
                  </pic:spPr>
                </pic:pic>
              </a:graphicData>
            </a:graphic>
          </wp:inline>
        </w:drawing>
      </w:r>
    </w:p>
    <w:p w14:paraId="47AF7DC0" w14:textId="77777777" w:rsidR="00400D4A" w:rsidRPr="00400D4A" w:rsidRDefault="00400D4A" w:rsidP="00400D4A">
      <w:pPr>
        <w:shd w:val="clear" w:color="auto" w:fill="FFFFFF"/>
        <w:spacing w:before="100" w:beforeAutospacing="1" w:after="100" w:afterAutospacing="1" w:line="360" w:lineRule="atLeast"/>
        <w:jc w:val="center"/>
        <w:textAlignment w:val="bottom"/>
        <w:rPr>
          <w:rFonts w:ascii="Lucida Sans Unicode" w:eastAsia="Times New Roman" w:hAnsi="Lucida Sans Unicode" w:cs="Lucida Sans Unicode"/>
          <w:color w:val="666666"/>
          <w:sz w:val="17"/>
          <w:szCs w:val="17"/>
          <w:lang w:val="en"/>
        </w:rPr>
      </w:pPr>
      <w:r w:rsidRPr="00400D4A">
        <w:rPr>
          <w:rFonts w:ascii="Lucida Sans Unicode" w:eastAsia="Times New Roman" w:hAnsi="Lucida Sans Unicode" w:cs="Lucida Sans Unicode"/>
          <w:color w:val="666666"/>
          <w:sz w:val="17"/>
          <w:szCs w:val="17"/>
          <w:lang w:val="en"/>
        </w:rPr>
        <w:t>HENRI MATISSE (1869-1954)</w:t>
      </w:r>
      <w:r w:rsidRPr="00400D4A">
        <w:rPr>
          <w:rFonts w:ascii="Lucida Sans Unicode" w:eastAsia="Times New Roman" w:hAnsi="Lucida Sans Unicode" w:cs="Lucida Sans Unicode"/>
          <w:color w:val="666666"/>
          <w:sz w:val="17"/>
          <w:szCs w:val="17"/>
          <w:lang w:val="en"/>
        </w:rPr>
        <w:br/>
        <w:t>'Green Stripe - Madame Matisse', 1905 (oil on canvas)</w:t>
      </w:r>
    </w:p>
    <w:p w14:paraId="327808D1" w14:textId="77777777" w:rsidR="00400D4A" w:rsidRPr="00400D4A" w:rsidRDefault="00400D4A" w:rsidP="00400D4A">
      <w:p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w:t>
      </w:r>
    </w:p>
    <w:p w14:paraId="41F6FA24" w14:textId="77777777" w:rsidR="00400D4A" w:rsidRPr="00400D4A" w:rsidRDefault="00400D4A" w:rsidP="00400D4A">
      <w:pPr>
        <w:numPr>
          <w:ilvl w:val="0"/>
          <w:numId w:val="1"/>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Fauvism was a style of painting developed in France at the beginning of the 20th century by </w:t>
      </w:r>
      <w:hyperlink r:id="rId27" w:history="1">
        <w:r w:rsidRPr="00400D4A">
          <w:rPr>
            <w:rFonts w:ascii="Lucida Sans Unicode" w:eastAsia="Times New Roman" w:hAnsi="Lucida Sans Unicode" w:cs="Lucida Sans Unicode"/>
            <w:color w:val="0066CC"/>
            <w:sz w:val="21"/>
            <w:szCs w:val="21"/>
            <w:lang w:val="en"/>
          </w:rPr>
          <w:t>Henri Matisse</w:t>
        </w:r>
      </w:hyperlink>
      <w:r w:rsidRPr="00400D4A">
        <w:rPr>
          <w:rFonts w:ascii="Lucida Sans Unicode" w:eastAsia="Times New Roman" w:hAnsi="Lucida Sans Unicode" w:cs="Lucida Sans Unicode"/>
          <w:color w:val="666666"/>
          <w:sz w:val="21"/>
          <w:szCs w:val="21"/>
          <w:lang w:val="en"/>
        </w:rPr>
        <w:t xml:space="preserve"> and André Derain.</w:t>
      </w:r>
    </w:p>
    <w:p w14:paraId="3AE7041B" w14:textId="77777777" w:rsidR="00400D4A" w:rsidRPr="00400D4A" w:rsidRDefault="00400D4A" w:rsidP="00400D4A">
      <w:pPr>
        <w:numPr>
          <w:ilvl w:val="0"/>
          <w:numId w:val="2"/>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The artists who painted in this style were known as 'Les Fauves'.</w:t>
      </w:r>
    </w:p>
    <w:p w14:paraId="4B954F28" w14:textId="77777777" w:rsidR="00400D4A" w:rsidRPr="00400D4A" w:rsidRDefault="00400D4A" w:rsidP="00400D4A">
      <w:pPr>
        <w:numPr>
          <w:ilvl w:val="0"/>
          <w:numId w:val="3"/>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The title 'Les Fauves' (the wild beasts) came from a sarcastic remark by the art critic Louis </w:t>
      </w:r>
      <w:proofErr w:type="spellStart"/>
      <w:r w:rsidRPr="00400D4A">
        <w:rPr>
          <w:rFonts w:ascii="Lucida Sans Unicode" w:eastAsia="Times New Roman" w:hAnsi="Lucida Sans Unicode" w:cs="Lucida Sans Unicode"/>
          <w:color w:val="666666"/>
          <w:sz w:val="21"/>
          <w:szCs w:val="21"/>
          <w:lang w:val="en"/>
        </w:rPr>
        <w:t>Vauxcelles</w:t>
      </w:r>
      <w:proofErr w:type="spellEnd"/>
      <w:r w:rsidRPr="00400D4A">
        <w:rPr>
          <w:rFonts w:ascii="Lucida Sans Unicode" w:eastAsia="Times New Roman" w:hAnsi="Lucida Sans Unicode" w:cs="Lucida Sans Unicode"/>
          <w:color w:val="666666"/>
          <w:sz w:val="21"/>
          <w:szCs w:val="21"/>
          <w:lang w:val="en"/>
        </w:rPr>
        <w:t>.</w:t>
      </w:r>
    </w:p>
    <w:p w14:paraId="3A0A9915" w14:textId="77777777" w:rsidR="00400D4A" w:rsidRPr="00400D4A" w:rsidRDefault="00400D4A" w:rsidP="00400D4A">
      <w:pPr>
        <w:numPr>
          <w:ilvl w:val="0"/>
          <w:numId w:val="4"/>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lastRenderedPageBreak/>
        <w:t>Les Fauves believed that color should be used to express the artist's feelings about a subject, rather than simply to describe what it looks like.</w:t>
      </w:r>
    </w:p>
    <w:p w14:paraId="439F9584" w14:textId="77777777" w:rsidR="00400D4A" w:rsidRPr="00400D4A" w:rsidRDefault="00400D4A" w:rsidP="00400D4A">
      <w:pPr>
        <w:numPr>
          <w:ilvl w:val="0"/>
          <w:numId w:val="5"/>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Fauvist paintings have two main characteristics: simplified drawing and exaggerated color.</w:t>
      </w:r>
    </w:p>
    <w:p w14:paraId="5C37CF74" w14:textId="77777777" w:rsidR="00400D4A" w:rsidRPr="00400D4A" w:rsidRDefault="00400D4A" w:rsidP="00400D4A">
      <w:pPr>
        <w:numPr>
          <w:ilvl w:val="0"/>
          <w:numId w:val="6"/>
        </w:numPr>
        <w:shd w:val="clear" w:color="auto" w:fill="FFFFFF"/>
        <w:spacing w:before="100" w:beforeAutospacing="1" w:after="100" w:afterAutospacing="1" w:line="360" w:lineRule="atLeast"/>
        <w:jc w:val="both"/>
        <w:textAlignment w:val="bottom"/>
        <w:rPr>
          <w:rFonts w:ascii="Lucida Sans Unicode" w:eastAsia="Times New Roman" w:hAnsi="Lucida Sans Unicode" w:cs="Lucida Sans Unicode"/>
          <w:color w:val="666666"/>
          <w:sz w:val="21"/>
          <w:szCs w:val="21"/>
          <w:lang w:val="en"/>
        </w:rPr>
      </w:pPr>
      <w:r w:rsidRPr="00400D4A">
        <w:rPr>
          <w:rFonts w:ascii="Lucida Sans Unicode" w:eastAsia="Times New Roman" w:hAnsi="Lucida Sans Unicode" w:cs="Lucida Sans Unicode"/>
          <w:color w:val="666666"/>
          <w:sz w:val="21"/>
          <w:szCs w:val="21"/>
          <w:lang w:val="en"/>
        </w:rPr>
        <w:t xml:space="preserve">Les Fauves were a great influence on </w:t>
      </w:r>
      <w:hyperlink r:id="rId28" w:history="1">
        <w:r w:rsidRPr="00400D4A">
          <w:rPr>
            <w:rFonts w:ascii="Lucida Sans Unicode" w:eastAsia="Times New Roman" w:hAnsi="Lucida Sans Unicode" w:cs="Lucida Sans Unicode"/>
            <w:color w:val="0066CC"/>
            <w:sz w:val="21"/>
            <w:szCs w:val="21"/>
            <w:lang w:val="en"/>
          </w:rPr>
          <w:t>German Expressionism</w:t>
        </w:r>
      </w:hyperlink>
      <w:r w:rsidRPr="00400D4A">
        <w:rPr>
          <w:rFonts w:ascii="Lucida Sans Unicode" w:eastAsia="Times New Roman" w:hAnsi="Lucida Sans Unicode" w:cs="Lucida Sans Unicode"/>
          <w:color w:val="666666"/>
          <w:sz w:val="21"/>
          <w:szCs w:val="21"/>
          <w:lang w:val="en"/>
        </w:rPr>
        <w:t>.</w:t>
      </w:r>
    </w:p>
    <w:p w14:paraId="641E818F" w14:textId="77777777" w:rsidR="004578C6" w:rsidRDefault="004578C6"/>
    <w:p w14:paraId="015D44C9" w14:textId="77777777" w:rsidR="008E6904" w:rsidRDefault="008E6904"/>
    <w:p w14:paraId="722493D4" w14:textId="77777777" w:rsidR="008E6904" w:rsidRDefault="008E6904"/>
    <w:p w14:paraId="004830CB" w14:textId="77777777" w:rsidR="008E6904" w:rsidRPr="008E6904" w:rsidRDefault="008E6904">
      <w:pPr>
        <w:rPr>
          <w:color w:val="FF0000"/>
        </w:rPr>
      </w:pPr>
    </w:p>
    <w:p w14:paraId="6C8495AA" w14:textId="77777777" w:rsidR="008E6904" w:rsidRPr="008E6904" w:rsidRDefault="008E6904">
      <w:pPr>
        <w:rPr>
          <w:color w:val="FF0000"/>
          <w:sz w:val="28"/>
          <w:szCs w:val="28"/>
        </w:rPr>
      </w:pPr>
      <w:r w:rsidRPr="008E6904">
        <w:rPr>
          <w:color w:val="FF0000"/>
          <w:sz w:val="28"/>
          <w:szCs w:val="28"/>
        </w:rPr>
        <w:t>GO TO THIS WEBSITE AND TAKE THE QUIZ, PRINT OUT YOUR RESULTS</w:t>
      </w:r>
    </w:p>
    <w:p w14:paraId="356E8442" w14:textId="77777777" w:rsidR="008E6904" w:rsidRPr="008E6904" w:rsidRDefault="008E6904">
      <w:pPr>
        <w:rPr>
          <w:color w:val="FF0000"/>
          <w:sz w:val="28"/>
          <w:szCs w:val="28"/>
        </w:rPr>
      </w:pPr>
      <w:r w:rsidRPr="008E6904">
        <w:rPr>
          <w:color w:val="FF0000"/>
          <w:sz w:val="28"/>
          <w:szCs w:val="28"/>
        </w:rPr>
        <w:t>http://www.artyfactory.com/art_appreciation/art_movements/fauvism.htm</w:t>
      </w:r>
    </w:p>
    <w:sectPr w:rsidR="008E6904" w:rsidRPr="008E6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D3A"/>
    <w:multiLevelType w:val="multilevel"/>
    <w:tmpl w:val="43F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7C3D"/>
    <w:multiLevelType w:val="multilevel"/>
    <w:tmpl w:val="257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A3BC4"/>
    <w:multiLevelType w:val="multilevel"/>
    <w:tmpl w:val="22E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054E"/>
    <w:multiLevelType w:val="multilevel"/>
    <w:tmpl w:val="434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33657"/>
    <w:multiLevelType w:val="multilevel"/>
    <w:tmpl w:val="B75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E0D00"/>
    <w:multiLevelType w:val="multilevel"/>
    <w:tmpl w:val="C2D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4A"/>
    <w:rsid w:val="00400D4A"/>
    <w:rsid w:val="004578C6"/>
    <w:rsid w:val="008E6904"/>
    <w:rsid w:val="00961EB6"/>
    <w:rsid w:val="00C1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24BC"/>
  <w15:chartTrackingRefBased/>
  <w15:docId w15:val="{0A954FAC-4D6F-4A01-B588-457C7D54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862718">
      <w:bodyDiv w:val="1"/>
      <w:marLeft w:val="0"/>
      <w:marRight w:val="0"/>
      <w:marTop w:val="300"/>
      <w:marBottom w:val="300"/>
      <w:divBdr>
        <w:top w:val="none" w:sz="0" w:space="0" w:color="auto"/>
        <w:left w:val="none" w:sz="0" w:space="0" w:color="auto"/>
        <w:bottom w:val="none" w:sz="0" w:space="0" w:color="auto"/>
        <w:right w:val="none" w:sz="0" w:space="0" w:color="auto"/>
      </w:divBdr>
      <w:divsChild>
        <w:div w:id="410086834">
          <w:marLeft w:val="0"/>
          <w:marRight w:val="0"/>
          <w:marTop w:val="0"/>
          <w:marBottom w:val="0"/>
          <w:divBdr>
            <w:top w:val="none" w:sz="0" w:space="0" w:color="auto"/>
            <w:left w:val="none" w:sz="0" w:space="0" w:color="auto"/>
            <w:bottom w:val="none" w:sz="0" w:space="0" w:color="auto"/>
            <w:right w:val="none" w:sz="0" w:space="0" w:color="auto"/>
          </w:divBdr>
          <w:divsChild>
            <w:div w:id="1713382186">
              <w:marLeft w:val="0"/>
              <w:marRight w:val="0"/>
              <w:marTop w:val="0"/>
              <w:marBottom w:val="0"/>
              <w:divBdr>
                <w:top w:val="none" w:sz="0" w:space="0" w:color="auto"/>
                <w:left w:val="none" w:sz="0" w:space="0" w:color="auto"/>
                <w:bottom w:val="none" w:sz="0" w:space="0" w:color="auto"/>
                <w:right w:val="none" w:sz="0" w:space="0" w:color="auto"/>
              </w:divBdr>
              <w:divsChild>
                <w:div w:id="1889493636">
                  <w:marLeft w:val="0"/>
                  <w:marRight w:val="0"/>
                  <w:marTop w:val="0"/>
                  <w:marBottom w:val="0"/>
                  <w:divBdr>
                    <w:top w:val="none" w:sz="0" w:space="0" w:color="auto"/>
                    <w:left w:val="none" w:sz="0" w:space="0" w:color="auto"/>
                    <w:bottom w:val="none" w:sz="0" w:space="0" w:color="auto"/>
                    <w:right w:val="none" w:sz="0" w:space="0" w:color="auto"/>
                  </w:divBdr>
                  <w:divsChild>
                    <w:div w:id="1533419171">
                      <w:marLeft w:val="0"/>
                      <w:marRight w:val="0"/>
                      <w:marTop w:val="0"/>
                      <w:marBottom w:val="0"/>
                      <w:divBdr>
                        <w:top w:val="none" w:sz="0" w:space="0" w:color="auto"/>
                        <w:left w:val="none" w:sz="0" w:space="0" w:color="auto"/>
                        <w:bottom w:val="none" w:sz="0" w:space="0" w:color="auto"/>
                        <w:right w:val="none" w:sz="0" w:space="0" w:color="auto"/>
                      </w:divBdr>
                      <w:divsChild>
                        <w:div w:id="506677499">
                          <w:marLeft w:val="0"/>
                          <w:marRight w:val="0"/>
                          <w:marTop w:val="0"/>
                          <w:marBottom w:val="0"/>
                          <w:divBdr>
                            <w:top w:val="none" w:sz="0" w:space="0" w:color="auto"/>
                            <w:left w:val="none" w:sz="0" w:space="0" w:color="auto"/>
                            <w:bottom w:val="none" w:sz="0" w:space="0" w:color="auto"/>
                            <w:right w:val="none" w:sz="0" w:space="0" w:color="auto"/>
                          </w:divBdr>
                          <w:divsChild>
                            <w:div w:id="16727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7330">
                  <w:marLeft w:val="0"/>
                  <w:marRight w:val="0"/>
                  <w:marTop w:val="0"/>
                  <w:marBottom w:val="0"/>
                  <w:divBdr>
                    <w:top w:val="none" w:sz="0" w:space="0" w:color="auto"/>
                    <w:left w:val="none" w:sz="0" w:space="0" w:color="auto"/>
                    <w:bottom w:val="none" w:sz="0" w:space="0" w:color="auto"/>
                    <w:right w:val="none" w:sz="0" w:space="0" w:color="auto"/>
                  </w:divBdr>
                  <w:divsChild>
                    <w:div w:id="281226907">
                      <w:marLeft w:val="0"/>
                      <w:marRight w:val="0"/>
                      <w:marTop w:val="0"/>
                      <w:marBottom w:val="0"/>
                      <w:divBdr>
                        <w:top w:val="none" w:sz="0" w:space="0" w:color="auto"/>
                        <w:left w:val="none" w:sz="0" w:space="0" w:color="auto"/>
                        <w:bottom w:val="none" w:sz="0" w:space="0" w:color="auto"/>
                        <w:right w:val="none" w:sz="0" w:space="0" w:color="auto"/>
                      </w:divBdr>
                      <w:divsChild>
                        <w:div w:id="1280843215">
                          <w:marLeft w:val="0"/>
                          <w:marRight w:val="0"/>
                          <w:marTop w:val="0"/>
                          <w:marBottom w:val="0"/>
                          <w:divBdr>
                            <w:top w:val="none" w:sz="0" w:space="0" w:color="auto"/>
                            <w:left w:val="none" w:sz="0" w:space="0" w:color="auto"/>
                            <w:bottom w:val="none" w:sz="0" w:space="0" w:color="auto"/>
                            <w:right w:val="none" w:sz="0" w:space="0" w:color="auto"/>
                          </w:divBdr>
                          <w:divsChild>
                            <w:div w:id="17957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60">
                  <w:marLeft w:val="0"/>
                  <w:marRight w:val="0"/>
                  <w:marTop w:val="0"/>
                  <w:marBottom w:val="0"/>
                  <w:divBdr>
                    <w:top w:val="none" w:sz="0" w:space="0" w:color="auto"/>
                    <w:left w:val="none" w:sz="0" w:space="0" w:color="auto"/>
                    <w:bottom w:val="none" w:sz="0" w:space="0" w:color="auto"/>
                    <w:right w:val="none" w:sz="0" w:space="0" w:color="auto"/>
                  </w:divBdr>
                  <w:divsChild>
                    <w:div w:id="1752963611">
                      <w:marLeft w:val="0"/>
                      <w:marRight w:val="0"/>
                      <w:marTop w:val="0"/>
                      <w:marBottom w:val="0"/>
                      <w:divBdr>
                        <w:top w:val="none" w:sz="0" w:space="0" w:color="auto"/>
                        <w:left w:val="none" w:sz="0" w:space="0" w:color="auto"/>
                        <w:bottom w:val="none" w:sz="0" w:space="0" w:color="auto"/>
                        <w:right w:val="none" w:sz="0" w:space="0" w:color="auto"/>
                      </w:divBdr>
                      <w:divsChild>
                        <w:div w:id="1902057797">
                          <w:marLeft w:val="0"/>
                          <w:marRight w:val="0"/>
                          <w:marTop w:val="0"/>
                          <w:marBottom w:val="0"/>
                          <w:divBdr>
                            <w:top w:val="none" w:sz="0" w:space="0" w:color="auto"/>
                            <w:left w:val="none" w:sz="0" w:space="0" w:color="auto"/>
                            <w:bottom w:val="none" w:sz="0" w:space="0" w:color="auto"/>
                            <w:right w:val="none" w:sz="0" w:space="0" w:color="auto"/>
                          </w:divBdr>
                          <w:divsChild>
                            <w:div w:id="16372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yfactory.com/art_appreciation/still_life/henri_matisse.htm" TargetMode="External"/><Relationship Id="rId18" Type="http://schemas.openxmlformats.org/officeDocument/2006/relationships/hyperlink" Target="http://www.artyfactory.com/art_appreciation/visual-elements/color.html"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www.artyfactory.com/perspective_drawing/perspective_index.html"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artyfactory.com/art_appreciation/art_movements/expressionism.htm" TargetMode="External"/><Relationship Id="rId2" Type="http://schemas.openxmlformats.org/officeDocument/2006/relationships/customXml" Target="../customXml/item2.xml"/><Relationship Id="rId16" Type="http://schemas.openxmlformats.org/officeDocument/2006/relationships/hyperlink" Target="http://www.artyfactory.com/art_appreciation/visual-elements/visual-elements.html" TargetMode="External"/><Relationship Id="rId20" Type="http://schemas.openxmlformats.org/officeDocument/2006/relationships/hyperlink" Target="http://www.artyfactory.com/color_theory/color_theory_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yfactory.com/color_theory/color_theory.htm" TargetMode="External"/><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www.artyfactory.com/color_theory/color_theory.htm" TargetMode="External"/><Relationship Id="rId23" Type="http://schemas.openxmlformats.org/officeDocument/2006/relationships/hyperlink" Target="http://www.artyfactory.com/art_appreciation/art_movements/cubism.htm" TargetMode="External"/><Relationship Id="rId28" Type="http://schemas.openxmlformats.org/officeDocument/2006/relationships/hyperlink" Target="http://www.artyfactory.com/art_appreciation/art_movements/expressionism.htm" TargetMode="External"/><Relationship Id="rId10" Type="http://schemas.openxmlformats.org/officeDocument/2006/relationships/hyperlink" Target="http://www.artyfactory.com/color_theory/color_theory_2.htm"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hyperlink" Target="http://www.artyfactory.com/art_appreciation/art_movements/post_impressionism.htm"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www.artyfactory.com/art_appreciation/still_life/henri_matiss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35CC5F43454FAE3B6D5537EB09A6" ma:contentTypeVersion="15" ma:contentTypeDescription="Create a new document." ma:contentTypeScope="" ma:versionID="86fed90ae6cdfc545957bb78ff188b87">
  <xsd:schema xmlns:xsd="http://www.w3.org/2001/XMLSchema" xmlns:xs="http://www.w3.org/2001/XMLSchema" xmlns:p="http://schemas.microsoft.com/office/2006/metadata/properties" xmlns:ns3="49eb697c-35eb-4335-87f5-7be3c7542c56" xmlns:ns4="746c0fb2-1fd2-4e86-a6cf-658711ccfb28" targetNamespace="http://schemas.microsoft.com/office/2006/metadata/properties" ma:root="true" ma:fieldsID="a5af8c09def6138989769fe74c2b0058" ns3:_="" ns4:_="">
    <xsd:import namespace="49eb697c-35eb-4335-87f5-7be3c7542c56"/>
    <xsd:import namespace="746c0fb2-1fd2-4e86-a6cf-658711ccfb2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697c-35eb-4335-87f5-7be3c7542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6c0fb2-1fd2-4e86-a6cf-658711ccfb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A8EA2-6050-4E3A-A980-ECC74207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b697c-35eb-4335-87f5-7be3c7542c56"/>
    <ds:schemaRef ds:uri="746c0fb2-1fd2-4e86-a6cf-658711ccf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CB806-DB39-47E0-BC47-0BC112D15A7F}">
  <ds:schemaRefs>
    <ds:schemaRef ds:uri="http://schemas.microsoft.com/sharepoint/v3/contenttype/forms"/>
  </ds:schemaRefs>
</ds:datastoreItem>
</file>

<file path=customXml/itemProps3.xml><?xml version="1.0" encoding="utf-8"?>
<ds:datastoreItem xmlns:ds="http://schemas.openxmlformats.org/officeDocument/2006/customXml" ds:itemID="{9F729F55-FF72-4C6A-9EF6-106976254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Manasquan Schools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Caravella</dc:creator>
  <cp:keywords/>
  <dc:description/>
  <cp:lastModifiedBy>Herman, Alexis</cp:lastModifiedBy>
  <cp:revision>2</cp:revision>
  <dcterms:created xsi:type="dcterms:W3CDTF">2020-10-26T16:32:00Z</dcterms:created>
  <dcterms:modified xsi:type="dcterms:W3CDTF">2020-10-26T16:32:00Z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0x01010030DA35CC5F43454FAE3B6D5537EB09A6</vt:lpwstr>
  </property>
</Properties>
</file>